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C8524">
      <w:pP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附件</w:t>
      </w:r>
      <w:r>
        <w:rPr>
          <w:rFonts w:hint="eastAsia" w:eastAsia="黑体" w:cs="Times New Roman"/>
          <w:sz w:val="32"/>
          <w:szCs w:val="32"/>
          <w:lang w:val="en-US" w:eastAsia="zh-CN"/>
        </w:rPr>
        <w:t>2</w:t>
      </w:r>
    </w:p>
    <w:p w14:paraId="2956A920">
      <w:pPr>
        <w:spacing w:line="640" w:lineRule="exact"/>
        <w:jc w:val="center"/>
        <w:rPr>
          <w:rFonts w:hint="default" w:ascii="Times New Roman" w:hAnsi="Times New Roman" w:eastAsia="方正小标宋简体" w:cs="Times New Roman"/>
          <w:bCs/>
          <w:sz w:val="44"/>
          <w:szCs w:val="44"/>
        </w:rPr>
      </w:pPr>
    </w:p>
    <w:p w14:paraId="1BD0F479">
      <w:pPr>
        <w:spacing w:line="640" w:lineRule="exact"/>
        <w:jc w:val="center"/>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t>荔浦市2025年荔浦中学定向指标招生（学区生）录取办法</w:t>
      </w:r>
    </w:p>
    <w:p w14:paraId="3BCB47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Cs/>
          <w:sz w:val="32"/>
          <w:szCs w:val="32"/>
        </w:rPr>
      </w:pPr>
    </w:p>
    <w:p w14:paraId="30DFB0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 xml:space="preserve">一、申报条件 </w:t>
      </w:r>
    </w:p>
    <w:p w14:paraId="5F5F7A22">
      <w:pPr>
        <w:spacing w:line="560" w:lineRule="exact"/>
        <w:ind w:firstLine="640" w:firstLineChars="200"/>
        <w:jc w:val="both"/>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一</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市内各初中九年级应届毕业生（中考报名时持本市户口）；</w:t>
      </w:r>
    </w:p>
    <w:p w14:paraId="7BFB0734">
      <w:pPr>
        <w:spacing w:line="560" w:lineRule="exact"/>
        <w:ind w:firstLine="640" w:firstLineChars="200"/>
        <w:jc w:val="both"/>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由市教育局分配（分流）到各初中就读的学区生，并在学区学校就读满三年。</w:t>
      </w:r>
    </w:p>
    <w:p w14:paraId="4429CD03">
      <w:pPr>
        <w:spacing w:line="560" w:lineRule="exact"/>
        <w:ind w:firstLine="640" w:firstLineChars="200"/>
        <w:jc w:val="both"/>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按照《广西壮族自治区义务教育学籍管理实施办法》相关规定正常转学，并在学区学校就读累计满三年。</w:t>
      </w:r>
    </w:p>
    <w:p w14:paraId="39E57652">
      <w:pPr>
        <w:spacing w:line="560" w:lineRule="exact"/>
        <w:ind w:firstLine="640" w:firstLineChars="200"/>
        <w:jc w:val="both"/>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四</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综合素质评价等级为B等以上</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含B等</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 xml:space="preserve">； </w:t>
      </w:r>
    </w:p>
    <w:p w14:paraId="030B6D4D">
      <w:pPr>
        <w:spacing w:line="560" w:lineRule="exact"/>
        <w:ind w:firstLine="640" w:firstLineChars="200"/>
        <w:jc w:val="both"/>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五</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初中学业水平考试总成绩达到中考工作领导小组划定的最低录取资格线的考生。</w:t>
      </w:r>
    </w:p>
    <w:p w14:paraId="3777F0E2">
      <w:pPr>
        <w:spacing w:line="560" w:lineRule="exact"/>
        <w:ind w:firstLine="640" w:firstLineChars="200"/>
        <w:jc w:val="both"/>
        <w:rPr>
          <w:rFonts w:hint="default" w:ascii="Times New Roman" w:hAnsi="Times New Roman" w:eastAsia="仿宋_GB2312" w:cs="Times New Roman"/>
          <w:bCs/>
          <w:sz w:val="32"/>
          <w:szCs w:val="32"/>
        </w:rPr>
      </w:pP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lang w:val="en-US" w:eastAsia="zh-CN"/>
        </w:rPr>
        <w:t>六</w:t>
      </w:r>
      <w:r>
        <w:rPr>
          <w:rFonts w:hint="eastAsia"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外来务工人员随迁子女在学区初中学校连续就读满三年，有学区初中三年完整学籍（就读期间不得转学），其父母的其中一方（或法定监护人）在流入地具有合法稳定的职业和合法稳定的住所（含租赁）1年以上，且其实际居住地址在就读学区内的学生。</w:t>
      </w:r>
    </w:p>
    <w:p w14:paraId="6F1F9EB1">
      <w:pPr>
        <w:spacing w:line="560" w:lineRule="exact"/>
        <w:ind w:firstLine="640" w:firstLineChars="200"/>
        <w:jc w:val="both"/>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注：中考报名时持荔浦户口的学生，第1至5项条件必须全部具备，才能被示范性普通高中录取为学区生。属外来务工人员随迁子女的，必须取得报名录取资格，且满足4、5、6项条件的，才能享受学区生待遇。</w:t>
      </w:r>
    </w:p>
    <w:p w14:paraId="1026878C">
      <w:pPr>
        <w:spacing w:line="560" w:lineRule="exact"/>
        <w:ind w:firstLine="640" w:firstLineChars="200"/>
        <w:jc w:val="both"/>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二、录取比例、办法及时间</w:t>
      </w:r>
    </w:p>
    <w:p w14:paraId="4B90352A">
      <w:pPr>
        <w:spacing w:line="560" w:lineRule="exact"/>
        <w:ind w:firstLine="640" w:firstLineChars="200"/>
        <w:jc w:val="both"/>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录取比例</w:t>
      </w:r>
      <w:r>
        <w:rPr>
          <w:rFonts w:hint="eastAsia" w:ascii="楷体_GB2312" w:hAnsi="楷体_GB2312" w:eastAsia="楷体_GB2312" w:cs="楷体_GB2312"/>
          <w:sz w:val="32"/>
          <w:szCs w:val="32"/>
          <w:lang w:eastAsia="zh-CN"/>
        </w:rPr>
        <w:t>。</w:t>
      </w:r>
      <w:r>
        <w:rPr>
          <w:rFonts w:hint="default" w:ascii="Times New Roman" w:hAnsi="Times New Roman" w:eastAsia="仿宋_GB2312" w:cs="Times New Roman"/>
          <w:sz w:val="32"/>
          <w:szCs w:val="32"/>
        </w:rPr>
        <w:t xml:space="preserve">从荔浦中学计划招生数中划出55%的名额，定向分配到各承担学区生源的学校。定向分配指标另行下达。 </w:t>
      </w:r>
    </w:p>
    <w:p w14:paraId="79A3AE16">
      <w:pPr>
        <w:spacing w:line="560" w:lineRule="exact"/>
        <w:ind w:firstLine="640" w:firstLineChars="200"/>
        <w:jc w:val="both"/>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录取办法</w:t>
      </w:r>
    </w:p>
    <w:p w14:paraId="7B26282C">
      <w:pPr>
        <w:spacing w:line="560" w:lineRule="exact"/>
        <w:ind w:firstLine="640" w:firstLineChars="200"/>
        <w:jc w:val="both"/>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初中学校对符合申报条件的学区生资格进行审核</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审核责任见《荔浦市2025年初中学业水平考试与高中阶段学校招生工作方案》第八条</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，并将参加中考的全体学区生名单在学校公示栏和校园网上公示5天。</w:t>
      </w:r>
    </w:p>
    <w:p w14:paraId="6AFF5712">
      <w:pPr>
        <w:spacing w:line="560" w:lineRule="exact"/>
        <w:ind w:firstLine="640" w:firstLineChars="200"/>
        <w:jc w:val="both"/>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各初中学校将符合学区生资格的学生名册</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附表</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及电子文档报市中考办。</w:t>
      </w:r>
    </w:p>
    <w:p w14:paraId="5A3F0040">
      <w:pPr>
        <w:spacing w:line="560" w:lineRule="exact"/>
        <w:ind w:firstLine="640" w:firstLineChars="200"/>
        <w:jc w:val="both"/>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按示范性普通高中学区生定向分配名额及成绩从高到低确定录取名单。</w:t>
      </w:r>
    </w:p>
    <w:p w14:paraId="6E9E6734">
      <w:pPr>
        <w:spacing w:line="56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如因初中学校无法按定向分配名额选送学生或其他原因，示范性普通高中定向指标招生（学区生）计划未完成时，其未完成的名额由普通高中网上录取报名系统从候选的学区生中，根据考生志愿按中考成绩从高到低录取。</w:t>
      </w:r>
    </w:p>
    <w:p w14:paraId="7C295D6C">
      <w:pPr>
        <w:spacing w:line="560" w:lineRule="exact"/>
        <w:ind w:firstLine="640" w:firstLineChars="200"/>
        <w:jc w:val="both"/>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录取时间</w:t>
      </w:r>
      <w:r>
        <w:rPr>
          <w:rFonts w:hint="eastAsia" w:ascii="楷体_GB2312" w:hAnsi="楷体_GB2312" w:eastAsia="楷体_GB2312" w:cs="楷体_GB2312"/>
          <w:sz w:val="32"/>
          <w:szCs w:val="32"/>
          <w:lang w:eastAsia="zh-CN"/>
        </w:rPr>
        <w:t>。</w:t>
      </w:r>
      <w:r>
        <w:rPr>
          <w:rFonts w:hint="default" w:ascii="Times New Roman" w:hAnsi="Times New Roman" w:eastAsia="仿宋_GB2312" w:cs="Times New Roman"/>
          <w:sz w:val="32"/>
          <w:szCs w:val="32"/>
        </w:rPr>
        <w:t>荔浦中学学区生录取在第二时段内完成。</w:t>
      </w:r>
    </w:p>
    <w:p w14:paraId="52F1D1A3">
      <w:pPr>
        <w:spacing w:line="560" w:lineRule="exact"/>
        <w:ind w:firstLine="640" w:firstLineChars="200"/>
        <w:jc w:val="both"/>
        <w:rPr>
          <w:rFonts w:hint="default" w:ascii="Times New Roman" w:hAnsi="Times New Roman" w:eastAsia="仿宋_GB2312" w:cs="Times New Roman"/>
          <w:sz w:val="32"/>
          <w:szCs w:val="32"/>
        </w:rPr>
      </w:pPr>
    </w:p>
    <w:p w14:paraId="4BE7C15E">
      <w:pPr>
        <w:spacing w:line="560" w:lineRule="exact"/>
        <w:ind w:firstLine="640" w:firstLineChars="200"/>
        <w:jc w:val="both"/>
        <w:rPr>
          <w:rFonts w:hint="default" w:ascii="Times New Roman" w:hAnsi="Times New Roman" w:eastAsia="仿宋" w:cs="Times New Roman"/>
          <w:sz w:val="32"/>
          <w:szCs w:val="32"/>
        </w:rPr>
      </w:pPr>
      <w:r>
        <w:rPr>
          <w:rFonts w:hint="default" w:ascii="Times New Roman" w:hAnsi="Times New Roman" w:eastAsia="仿宋_GB2312" w:cs="Times New Roman"/>
          <w:sz w:val="32"/>
          <w:szCs w:val="32"/>
        </w:rPr>
        <w:t>附</w:t>
      </w:r>
      <w:r>
        <w:rPr>
          <w:rFonts w:hint="eastAsia" w:eastAsia="仿宋_GB2312" w:cs="Times New Roman"/>
          <w:sz w:val="32"/>
          <w:szCs w:val="32"/>
          <w:lang w:val="en-US" w:eastAsia="zh-CN"/>
        </w:rPr>
        <w:t>表</w:t>
      </w:r>
      <w:r>
        <w:rPr>
          <w:rFonts w:hint="default" w:ascii="Times New Roman" w:hAnsi="Times New Roman" w:eastAsia="仿宋_GB2312" w:cs="Times New Roman"/>
          <w:sz w:val="32"/>
          <w:szCs w:val="32"/>
        </w:rPr>
        <w:t>：示范性普通高中学区生资格名册</w:t>
      </w:r>
    </w:p>
    <w:p w14:paraId="023DA14B">
      <w:pPr>
        <w:spacing w:line="580" w:lineRule="exact"/>
        <w:rPr>
          <w:rFonts w:hint="default" w:ascii="Times New Roman" w:hAnsi="Times New Roman" w:cs="Times New Roman"/>
          <w:sz w:val="24"/>
        </w:rPr>
      </w:pPr>
    </w:p>
    <w:p w14:paraId="697FF11B">
      <w:pPr>
        <w:spacing w:line="580" w:lineRule="exact"/>
        <w:rPr>
          <w:rFonts w:hint="default" w:ascii="Times New Roman" w:hAnsi="Times New Roman" w:cs="Times New Roman"/>
          <w:sz w:val="24"/>
        </w:rPr>
      </w:pPr>
    </w:p>
    <w:p w14:paraId="5AACB81A">
      <w:pPr>
        <w:spacing w:line="580" w:lineRule="exact"/>
        <w:rPr>
          <w:rFonts w:hint="default" w:ascii="Times New Roman" w:hAnsi="Times New Roman" w:cs="Times New Roman"/>
          <w:sz w:val="24"/>
        </w:rPr>
      </w:pPr>
    </w:p>
    <w:p w14:paraId="7429CA23">
      <w:pPr>
        <w:rPr>
          <w:rFonts w:hint="default" w:ascii="Times New Roman" w:hAnsi="Times New Roman" w:eastAsia="黑体" w:cs="Times New Roman"/>
          <w:sz w:val="32"/>
          <w:szCs w:val="32"/>
        </w:rPr>
        <w:sectPr>
          <w:pgSz w:w="11906" w:h="16838"/>
          <w:pgMar w:top="2098" w:right="1304" w:bottom="1304" w:left="1587" w:header="851" w:footer="992" w:gutter="0"/>
          <w:cols w:space="0" w:num="1"/>
          <w:rtlGutter w:val="0"/>
          <w:docGrid w:type="lines" w:linePitch="312" w:charSpace="0"/>
        </w:sectPr>
      </w:pPr>
    </w:p>
    <w:p w14:paraId="46F1EB41">
      <w:pPr>
        <w:rPr>
          <w:rFonts w:hint="eastAsia" w:eastAsia="黑体" w:cs="Times New Roman"/>
          <w:sz w:val="32"/>
          <w:szCs w:val="32"/>
          <w:lang w:val="en-US" w:eastAsia="zh-CN"/>
        </w:rPr>
      </w:pPr>
      <w:r>
        <w:rPr>
          <w:rFonts w:hint="default" w:ascii="Times New Roman" w:hAnsi="Times New Roman" w:eastAsia="黑体" w:cs="Times New Roman"/>
          <w:sz w:val="32"/>
          <w:szCs w:val="32"/>
        </w:rPr>
        <w:t>附</w:t>
      </w:r>
      <w:r>
        <w:rPr>
          <w:rFonts w:hint="eastAsia" w:eastAsia="黑体" w:cs="Times New Roman"/>
          <w:sz w:val="32"/>
          <w:szCs w:val="32"/>
          <w:lang w:val="en-US" w:eastAsia="zh-CN"/>
        </w:rPr>
        <w:t>表</w:t>
      </w:r>
    </w:p>
    <w:p w14:paraId="2F1C2075">
      <w:pPr>
        <w:rPr>
          <w:rFonts w:hint="default" w:eastAsia="黑体" w:cs="Times New Roman"/>
          <w:sz w:val="32"/>
          <w:szCs w:val="32"/>
          <w:lang w:val="en-US" w:eastAsia="zh-CN"/>
        </w:rPr>
      </w:pPr>
    </w:p>
    <w:p w14:paraId="582FE89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cs="Times New Roman"/>
          <w:sz w:val="28"/>
          <w:szCs w:val="28"/>
        </w:rPr>
      </w:pPr>
      <w:r>
        <w:rPr>
          <w:rFonts w:hint="eastAsia" w:ascii="方正小标宋_GBK" w:hAnsi="方正小标宋_GBK" w:eastAsia="方正小标宋_GBK" w:cs="方正小标宋_GBK"/>
          <w:sz w:val="44"/>
          <w:szCs w:val="44"/>
        </w:rPr>
        <w:t>荔浦市2025年示范性普通高中学区生资格名册</w:t>
      </w:r>
    </w:p>
    <w:p w14:paraId="161A5654">
      <w:pPr>
        <w:keepNext w:val="0"/>
        <w:keepLines w:val="0"/>
        <w:pageBreakBefore w:val="0"/>
        <w:widowControl w:val="0"/>
        <w:kinsoku/>
        <w:wordWrap/>
        <w:overflowPunct/>
        <w:topLinePunct w:val="0"/>
        <w:autoSpaceDE/>
        <w:autoSpaceDN/>
        <w:bidi w:val="0"/>
        <w:adjustRightInd/>
        <w:snapToGrid/>
        <w:spacing w:before="156" w:beforeLines="50" w:after="156" w:afterLines="50" w:line="520" w:lineRule="exact"/>
        <w:textAlignment w:val="auto"/>
        <w:rPr>
          <w:rFonts w:hint="eastAsia" w:ascii="Times New Roman" w:hAnsi="Times New Roman" w:eastAsia="宋体" w:cs="Times New Roman"/>
          <w:sz w:val="28"/>
          <w:szCs w:val="28"/>
          <w:lang w:val="en-US" w:eastAsia="zh-CN"/>
        </w:rPr>
      </w:pPr>
      <w:r>
        <w:rPr>
          <w:rFonts w:hint="default" w:ascii="Times New Roman" w:hAnsi="Times New Roman" w:cs="Times New Roman"/>
          <w:sz w:val="28"/>
          <w:szCs w:val="28"/>
        </w:rPr>
        <w:t>报送学校</w:t>
      </w:r>
      <w:r>
        <w:rPr>
          <w:rFonts w:hint="eastAsia" w:cs="Times New Roman"/>
          <w:sz w:val="28"/>
          <w:szCs w:val="28"/>
          <w:lang w:eastAsia="zh-CN"/>
        </w:rPr>
        <w:t>（</w:t>
      </w:r>
      <w:r>
        <w:rPr>
          <w:rFonts w:hint="default" w:ascii="Times New Roman" w:hAnsi="Times New Roman" w:cs="Times New Roman"/>
          <w:sz w:val="28"/>
          <w:szCs w:val="28"/>
        </w:rPr>
        <w:t>盖章)：    　　</w:t>
      </w:r>
      <w:bookmarkStart w:id="0" w:name="_GoBack"/>
      <w:bookmarkEnd w:id="0"/>
      <w:r>
        <w:rPr>
          <w:rFonts w:hint="default" w:ascii="Times New Roman" w:hAnsi="Times New Roman" w:cs="Times New Roman"/>
          <w:sz w:val="28"/>
          <w:szCs w:val="28"/>
        </w:rPr>
        <w:t>　　　　　　校长签名</w:t>
      </w:r>
      <w:r>
        <w:rPr>
          <w:rFonts w:hint="eastAsia" w:cs="Times New Roman"/>
          <w:sz w:val="28"/>
          <w:szCs w:val="28"/>
          <w:lang w:eastAsia="zh-CN"/>
        </w:rPr>
        <w:t>：</w:t>
      </w:r>
    </w:p>
    <w:tbl>
      <w:tblPr>
        <w:tblStyle w:val="2"/>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
      <w:tblGrid>
        <w:gridCol w:w="770"/>
        <w:gridCol w:w="1267"/>
        <w:gridCol w:w="1469"/>
        <w:gridCol w:w="1584"/>
        <w:gridCol w:w="720"/>
        <w:gridCol w:w="1267"/>
        <w:gridCol w:w="1765"/>
      </w:tblGrid>
      <w:tr w14:paraId="6EEEFF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04" w:hRule="atLeast"/>
          <w:jc w:val="center"/>
        </w:trPr>
        <w:tc>
          <w:tcPr>
            <w:tcW w:w="770" w:type="dxa"/>
            <w:tcBorders>
              <w:top w:val="single" w:color="auto" w:sz="8" w:space="0"/>
            </w:tcBorders>
            <w:vAlign w:val="center"/>
          </w:tcPr>
          <w:p w14:paraId="674D866B">
            <w:pPr>
              <w:autoSpaceDE w:val="0"/>
              <w:autoSpaceDN w:val="0"/>
              <w:jc w:val="center"/>
              <w:rPr>
                <w:rFonts w:hint="default" w:ascii="Times New Roman" w:hAnsi="Times New Roman" w:cs="Times New Roman"/>
                <w:kern w:val="0"/>
                <w:sz w:val="24"/>
              </w:rPr>
            </w:pPr>
            <w:r>
              <w:rPr>
                <w:rFonts w:hint="default" w:ascii="Times New Roman" w:hAnsi="Times New Roman" w:cs="Times New Roman"/>
                <w:kern w:val="0"/>
                <w:sz w:val="24"/>
              </w:rPr>
              <w:t>序号</w:t>
            </w:r>
          </w:p>
        </w:tc>
        <w:tc>
          <w:tcPr>
            <w:tcW w:w="1267" w:type="dxa"/>
            <w:tcBorders>
              <w:top w:val="single" w:color="auto" w:sz="8" w:space="0"/>
            </w:tcBorders>
            <w:vAlign w:val="center"/>
          </w:tcPr>
          <w:p w14:paraId="1EBBF2D5">
            <w:pPr>
              <w:autoSpaceDE w:val="0"/>
              <w:autoSpaceDN w:val="0"/>
              <w:jc w:val="center"/>
              <w:rPr>
                <w:rFonts w:hint="default" w:ascii="Times New Roman" w:hAnsi="Times New Roman" w:cs="Times New Roman"/>
                <w:kern w:val="0"/>
                <w:sz w:val="24"/>
              </w:rPr>
            </w:pPr>
            <w:r>
              <w:rPr>
                <w:rFonts w:hint="default" w:ascii="Times New Roman" w:hAnsi="Times New Roman" w:cs="Times New Roman"/>
                <w:kern w:val="0"/>
                <w:sz w:val="24"/>
              </w:rPr>
              <w:t>姓名</w:t>
            </w:r>
          </w:p>
        </w:tc>
        <w:tc>
          <w:tcPr>
            <w:tcW w:w="1469" w:type="dxa"/>
            <w:tcBorders>
              <w:top w:val="single" w:color="auto" w:sz="8" w:space="0"/>
            </w:tcBorders>
            <w:vAlign w:val="center"/>
          </w:tcPr>
          <w:p w14:paraId="64647F24">
            <w:pPr>
              <w:autoSpaceDE w:val="0"/>
              <w:autoSpaceDN w:val="0"/>
              <w:jc w:val="center"/>
              <w:rPr>
                <w:rFonts w:hint="default" w:ascii="Times New Roman" w:hAnsi="Times New Roman" w:cs="Times New Roman"/>
                <w:kern w:val="0"/>
                <w:sz w:val="24"/>
              </w:rPr>
            </w:pPr>
            <w:r>
              <w:rPr>
                <w:rFonts w:hint="default" w:ascii="Times New Roman" w:hAnsi="Times New Roman" w:cs="Times New Roman"/>
                <w:kern w:val="0"/>
                <w:sz w:val="24"/>
              </w:rPr>
              <w:t>报名序号</w:t>
            </w:r>
          </w:p>
        </w:tc>
        <w:tc>
          <w:tcPr>
            <w:tcW w:w="1584" w:type="dxa"/>
            <w:tcBorders>
              <w:top w:val="single" w:color="auto" w:sz="8" w:space="0"/>
            </w:tcBorders>
            <w:vAlign w:val="center"/>
          </w:tcPr>
          <w:p w14:paraId="2581FEBC">
            <w:pPr>
              <w:autoSpaceDE w:val="0"/>
              <w:autoSpaceDN w:val="0"/>
              <w:jc w:val="center"/>
              <w:rPr>
                <w:rFonts w:hint="default" w:ascii="Times New Roman" w:hAnsi="Times New Roman" w:cs="Times New Roman"/>
                <w:kern w:val="0"/>
                <w:sz w:val="24"/>
              </w:rPr>
            </w:pPr>
            <w:r>
              <w:rPr>
                <w:rFonts w:hint="default" w:ascii="Times New Roman" w:hAnsi="Times New Roman" w:cs="Times New Roman"/>
                <w:kern w:val="0"/>
                <w:sz w:val="24"/>
              </w:rPr>
              <w:t>学籍号</w:t>
            </w:r>
          </w:p>
        </w:tc>
        <w:tc>
          <w:tcPr>
            <w:tcW w:w="720" w:type="dxa"/>
            <w:tcBorders>
              <w:top w:val="single" w:color="auto" w:sz="8" w:space="0"/>
            </w:tcBorders>
            <w:vAlign w:val="center"/>
          </w:tcPr>
          <w:p w14:paraId="72FCECE9">
            <w:pPr>
              <w:autoSpaceDE w:val="0"/>
              <w:autoSpaceDN w:val="0"/>
              <w:jc w:val="center"/>
              <w:rPr>
                <w:rFonts w:hint="default" w:ascii="Times New Roman" w:hAnsi="Times New Roman" w:cs="Times New Roman"/>
                <w:kern w:val="0"/>
                <w:sz w:val="24"/>
              </w:rPr>
            </w:pPr>
            <w:r>
              <w:rPr>
                <w:rFonts w:hint="default" w:ascii="Times New Roman" w:hAnsi="Times New Roman" w:cs="Times New Roman"/>
                <w:kern w:val="0"/>
                <w:sz w:val="24"/>
              </w:rPr>
              <w:t>性别</w:t>
            </w:r>
          </w:p>
        </w:tc>
        <w:tc>
          <w:tcPr>
            <w:tcW w:w="1267" w:type="dxa"/>
            <w:tcBorders>
              <w:top w:val="single" w:color="auto" w:sz="8" w:space="0"/>
            </w:tcBorders>
            <w:vAlign w:val="center"/>
          </w:tcPr>
          <w:p w14:paraId="5A7E6DBA">
            <w:pPr>
              <w:autoSpaceDE w:val="0"/>
              <w:autoSpaceDN w:val="0"/>
              <w:jc w:val="center"/>
              <w:rPr>
                <w:rFonts w:hint="default" w:ascii="Times New Roman" w:hAnsi="Times New Roman" w:cs="Times New Roman"/>
                <w:kern w:val="0"/>
                <w:sz w:val="24"/>
              </w:rPr>
            </w:pPr>
            <w:r>
              <w:rPr>
                <w:rFonts w:hint="default" w:ascii="Times New Roman" w:hAnsi="Times New Roman" w:cs="Times New Roman"/>
                <w:kern w:val="0"/>
                <w:sz w:val="24"/>
              </w:rPr>
              <w:t>出生年月</w:t>
            </w:r>
          </w:p>
        </w:tc>
        <w:tc>
          <w:tcPr>
            <w:tcW w:w="1765" w:type="dxa"/>
            <w:tcBorders>
              <w:top w:val="single" w:color="auto" w:sz="8" w:space="0"/>
            </w:tcBorders>
            <w:vAlign w:val="center"/>
          </w:tcPr>
          <w:p w14:paraId="7B5707F9">
            <w:pPr>
              <w:autoSpaceDE w:val="0"/>
              <w:autoSpaceDN w:val="0"/>
              <w:jc w:val="center"/>
              <w:rPr>
                <w:rFonts w:hint="default" w:ascii="Times New Roman" w:hAnsi="Times New Roman" w:cs="Times New Roman"/>
                <w:kern w:val="0"/>
                <w:sz w:val="24"/>
              </w:rPr>
            </w:pPr>
            <w:r>
              <w:rPr>
                <w:rFonts w:hint="default" w:ascii="Times New Roman" w:hAnsi="Times New Roman" w:cs="Times New Roman"/>
                <w:kern w:val="0"/>
                <w:sz w:val="24"/>
              </w:rPr>
              <w:t>备注</w:t>
            </w:r>
          </w:p>
        </w:tc>
      </w:tr>
      <w:tr w14:paraId="0CF8C9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04" w:hRule="atLeast"/>
          <w:jc w:val="center"/>
        </w:trPr>
        <w:tc>
          <w:tcPr>
            <w:tcW w:w="770" w:type="dxa"/>
            <w:vAlign w:val="center"/>
          </w:tcPr>
          <w:p w14:paraId="257AFE06">
            <w:pPr>
              <w:autoSpaceDE w:val="0"/>
              <w:autoSpaceDN w:val="0"/>
              <w:jc w:val="center"/>
              <w:rPr>
                <w:rFonts w:hint="default" w:ascii="Times New Roman" w:hAnsi="Times New Roman" w:cs="Times New Roman"/>
                <w:kern w:val="0"/>
                <w:sz w:val="24"/>
              </w:rPr>
            </w:pPr>
          </w:p>
        </w:tc>
        <w:tc>
          <w:tcPr>
            <w:tcW w:w="1267" w:type="dxa"/>
            <w:vAlign w:val="center"/>
          </w:tcPr>
          <w:p w14:paraId="7478D344">
            <w:pPr>
              <w:autoSpaceDE w:val="0"/>
              <w:autoSpaceDN w:val="0"/>
              <w:jc w:val="center"/>
              <w:rPr>
                <w:rFonts w:hint="default" w:ascii="Times New Roman" w:hAnsi="Times New Roman" w:cs="Times New Roman"/>
                <w:kern w:val="0"/>
                <w:sz w:val="24"/>
              </w:rPr>
            </w:pPr>
          </w:p>
        </w:tc>
        <w:tc>
          <w:tcPr>
            <w:tcW w:w="1469" w:type="dxa"/>
            <w:vAlign w:val="center"/>
          </w:tcPr>
          <w:p w14:paraId="1CFD1ABF">
            <w:pPr>
              <w:autoSpaceDE w:val="0"/>
              <w:autoSpaceDN w:val="0"/>
              <w:jc w:val="center"/>
              <w:rPr>
                <w:rFonts w:hint="default" w:ascii="Times New Roman" w:hAnsi="Times New Roman" w:cs="Times New Roman"/>
                <w:kern w:val="0"/>
                <w:sz w:val="24"/>
              </w:rPr>
            </w:pPr>
          </w:p>
        </w:tc>
        <w:tc>
          <w:tcPr>
            <w:tcW w:w="1584" w:type="dxa"/>
            <w:vAlign w:val="center"/>
          </w:tcPr>
          <w:p w14:paraId="47F59B21">
            <w:pPr>
              <w:autoSpaceDE w:val="0"/>
              <w:autoSpaceDN w:val="0"/>
              <w:jc w:val="center"/>
              <w:rPr>
                <w:rFonts w:hint="default" w:ascii="Times New Roman" w:hAnsi="Times New Roman" w:cs="Times New Roman"/>
                <w:kern w:val="0"/>
                <w:sz w:val="24"/>
              </w:rPr>
            </w:pPr>
          </w:p>
        </w:tc>
        <w:tc>
          <w:tcPr>
            <w:tcW w:w="720" w:type="dxa"/>
            <w:vAlign w:val="center"/>
          </w:tcPr>
          <w:p w14:paraId="28E87D77">
            <w:pPr>
              <w:autoSpaceDE w:val="0"/>
              <w:autoSpaceDN w:val="0"/>
              <w:jc w:val="center"/>
              <w:rPr>
                <w:rFonts w:hint="default" w:ascii="Times New Roman" w:hAnsi="Times New Roman" w:cs="Times New Roman"/>
                <w:kern w:val="0"/>
                <w:sz w:val="24"/>
              </w:rPr>
            </w:pPr>
          </w:p>
        </w:tc>
        <w:tc>
          <w:tcPr>
            <w:tcW w:w="1267" w:type="dxa"/>
            <w:vAlign w:val="center"/>
          </w:tcPr>
          <w:p w14:paraId="0A8586CB">
            <w:pPr>
              <w:autoSpaceDE w:val="0"/>
              <w:autoSpaceDN w:val="0"/>
              <w:jc w:val="center"/>
              <w:rPr>
                <w:rFonts w:hint="default" w:ascii="Times New Roman" w:hAnsi="Times New Roman" w:cs="Times New Roman"/>
                <w:kern w:val="0"/>
                <w:sz w:val="24"/>
              </w:rPr>
            </w:pPr>
          </w:p>
        </w:tc>
        <w:tc>
          <w:tcPr>
            <w:tcW w:w="1765" w:type="dxa"/>
            <w:vAlign w:val="center"/>
          </w:tcPr>
          <w:p w14:paraId="5E283E1A">
            <w:pPr>
              <w:autoSpaceDE w:val="0"/>
              <w:autoSpaceDN w:val="0"/>
              <w:jc w:val="center"/>
              <w:rPr>
                <w:rFonts w:hint="default" w:ascii="Times New Roman" w:hAnsi="Times New Roman" w:cs="Times New Roman"/>
                <w:kern w:val="0"/>
                <w:sz w:val="24"/>
              </w:rPr>
            </w:pPr>
          </w:p>
        </w:tc>
      </w:tr>
      <w:tr w14:paraId="5F37EC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299FB390">
            <w:pPr>
              <w:autoSpaceDE w:val="0"/>
              <w:autoSpaceDN w:val="0"/>
              <w:jc w:val="center"/>
              <w:rPr>
                <w:rFonts w:hint="default" w:ascii="Times New Roman" w:hAnsi="Times New Roman" w:cs="Times New Roman"/>
                <w:kern w:val="0"/>
                <w:sz w:val="24"/>
              </w:rPr>
            </w:pPr>
          </w:p>
        </w:tc>
        <w:tc>
          <w:tcPr>
            <w:tcW w:w="1267" w:type="dxa"/>
            <w:vAlign w:val="center"/>
          </w:tcPr>
          <w:p w14:paraId="392323F9">
            <w:pPr>
              <w:autoSpaceDE w:val="0"/>
              <w:autoSpaceDN w:val="0"/>
              <w:jc w:val="center"/>
              <w:rPr>
                <w:rFonts w:hint="default" w:ascii="Times New Roman" w:hAnsi="Times New Roman" w:cs="Times New Roman"/>
                <w:kern w:val="0"/>
                <w:sz w:val="24"/>
              </w:rPr>
            </w:pPr>
          </w:p>
        </w:tc>
        <w:tc>
          <w:tcPr>
            <w:tcW w:w="1469" w:type="dxa"/>
            <w:vAlign w:val="center"/>
          </w:tcPr>
          <w:p w14:paraId="528A815B">
            <w:pPr>
              <w:autoSpaceDE w:val="0"/>
              <w:autoSpaceDN w:val="0"/>
              <w:jc w:val="center"/>
              <w:rPr>
                <w:rFonts w:hint="default" w:ascii="Times New Roman" w:hAnsi="Times New Roman" w:cs="Times New Roman"/>
                <w:kern w:val="0"/>
                <w:sz w:val="24"/>
              </w:rPr>
            </w:pPr>
          </w:p>
        </w:tc>
        <w:tc>
          <w:tcPr>
            <w:tcW w:w="1584" w:type="dxa"/>
            <w:vAlign w:val="center"/>
          </w:tcPr>
          <w:p w14:paraId="2276FE13">
            <w:pPr>
              <w:autoSpaceDE w:val="0"/>
              <w:autoSpaceDN w:val="0"/>
              <w:jc w:val="center"/>
              <w:rPr>
                <w:rFonts w:hint="default" w:ascii="Times New Roman" w:hAnsi="Times New Roman" w:cs="Times New Roman"/>
                <w:kern w:val="0"/>
                <w:sz w:val="24"/>
              </w:rPr>
            </w:pPr>
          </w:p>
        </w:tc>
        <w:tc>
          <w:tcPr>
            <w:tcW w:w="720" w:type="dxa"/>
            <w:vAlign w:val="center"/>
          </w:tcPr>
          <w:p w14:paraId="719F7634">
            <w:pPr>
              <w:autoSpaceDE w:val="0"/>
              <w:autoSpaceDN w:val="0"/>
              <w:jc w:val="center"/>
              <w:rPr>
                <w:rFonts w:hint="default" w:ascii="Times New Roman" w:hAnsi="Times New Roman" w:cs="Times New Roman"/>
                <w:kern w:val="0"/>
                <w:sz w:val="24"/>
              </w:rPr>
            </w:pPr>
          </w:p>
        </w:tc>
        <w:tc>
          <w:tcPr>
            <w:tcW w:w="1267" w:type="dxa"/>
            <w:vAlign w:val="center"/>
          </w:tcPr>
          <w:p w14:paraId="12528E30">
            <w:pPr>
              <w:autoSpaceDE w:val="0"/>
              <w:autoSpaceDN w:val="0"/>
              <w:jc w:val="center"/>
              <w:rPr>
                <w:rFonts w:hint="default" w:ascii="Times New Roman" w:hAnsi="Times New Roman" w:cs="Times New Roman"/>
                <w:kern w:val="0"/>
                <w:sz w:val="24"/>
              </w:rPr>
            </w:pPr>
          </w:p>
        </w:tc>
        <w:tc>
          <w:tcPr>
            <w:tcW w:w="1765" w:type="dxa"/>
            <w:vAlign w:val="center"/>
          </w:tcPr>
          <w:p w14:paraId="76D2A8AA">
            <w:pPr>
              <w:autoSpaceDE w:val="0"/>
              <w:autoSpaceDN w:val="0"/>
              <w:jc w:val="center"/>
              <w:rPr>
                <w:rFonts w:hint="default" w:ascii="Times New Roman" w:hAnsi="Times New Roman" w:cs="Times New Roman"/>
                <w:kern w:val="0"/>
                <w:sz w:val="24"/>
              </w:rPr>
            </w:pPr>
          </w:p>
        </w:tc>
      </w:tr>
      <w:tr w14:paraId="062B5B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4BA9A635">
            <w:pPr>
              <w:autoSpaceDE w:val="0"/>
              <w:autoSpaceDN w:val="0"/>
              <w:jc w:val="center"/>
              <w:rPr>
                <w:rFonts w:hint="default" w:ascii="Times New Roman" w:hAnsi="Times New Roman" w:cs="Times New Roman"/>
                <w:kern w:val="0"/>
                <w:sz w:val="24"/>
              </w:rPr>
            </w:pPr>
          </w:p>
        </w:tc>
        <w:tc>
          <w:tcPr>
            <w:tcW w:w="1267" w:type="dxa"/>
            <w:vAlign w:val="center"/>
          </w:tcPr>
          <w:p w14:paraId="5169071C">
            <w:pPr>
              <w:autoSpaceDE w:val="0"/>
              <w:autoSpaceDN w:val="0"/>
              <w:jc w:val="center"/>
              <w:rPr>
                <w:rFonts w:hint="default" w:ascii="Times New Roman" w:hAnsi="Times New Roman" w:cs="Times New Roman"/>
                <w:kern w:val="0"/>
                <w:sz w:val="24"/>
              </w:rPr>
            </w:pPr>
          </w:p>
        </w:tc>
        <w:tc>
          <w:tcPr>
            <w:tcW w:w="1469" w:type="dxa"/>
            <w:vAlign w:val="center"/>
          </w:tcPr>
          <w:p w14:paraId="6BC988B1">
            <w:pPr>
              <w:autoSpaceDE w:val="0"/>
              <w:autoSpaceDN w:val="0"/>
              <w:jc w:val="center"/>
              <w:rPr>
                <w:rFonts w:hint="default" w:ascii="Times New Roman" w:hAnsi="Times New Roman" w:cs="Times New Roman"/>
                <w:kern w:val="0"/>
                <w:sz w:val="24"/>
              </w:rPr>
            </w:pPr>
          </w:p>
        </w:tc>
        <w:tc>
          <w:tcPr>
            <w:tcW w:w="1584" w:type="dxa"/>
            <w:vAlign w:val="center"/>
          </w:tcPr>
          <w:p w14:paraId="2FB669FC">
            <w:pPr>
              <w:autoSpaceDE w:val="0"/>
              <w:autoSpaceDN w:val="0"/>
              <w:jc w:val="center"/>
              <w:rPr>
                <w:rFonts w:hint="default" w:ascii="Times New Roman" w:hAnsi="Times New Roman" w:cs="Times New Roman"/>
                <w:kern w:val="0"/>
                <w:sz w:val="24"/>
              </w:rPr>
            </w:pPr>
          </w:p>
        </w:tc>
        <w:tc>
          <w:tcPr>
            <w:tcW w:w="720" w:type="dxa"/>
            <w:vAlign w:val="center"/>
          </w:tcPr>
          <w:p w14:paraId="65A4FE6C">
            <w:pPr>
              <w:autoSpaceDE w:val="0"/>
              <w:autoSpaceDN w:val="0"/>
              <w:jc w:val="center"/>
              <w:rPr>
                <w:rFonts w:hint="default" w:ascii="Times New Roman" w:hAnsi="Times New Roman" w:cs="Times New Roman"/>
                <w:kern w:val="0"/>
                <w:sz w:val="24"/>
              </w:rPr>
            </w:pPr>
          </w:p>
        </w:tc>
        <w:tc>
          <w:tcPr>
            <w:tcW w:w="1267" w:type="dxa"/>
            <w:vAlign w:val="center"/>
          </w:tcPr>
          <w:p w14:paraId="2B00890E">
            <w:pPr>
              <w:autoSpaceDE w:val="0"/>
              <w:autoSpaceDN w:val="0"/>
              <w:jc w:val="center"/>
              <w:rPr>
                <w:rFonts w:hint="default" w:ascii="Times New Roman" w:hAnsi="Times New Roman" w:cs="Times New Roman"/>
                <w:kern w:val="0"/>
                <w:sz w:val="24"/>
              </w:rPr>
            </w:pPr>
          </w:p>
        </w:tc>
        <w:tc>
          <w:tcPr>
            <w:tcW w:w="1765" w:type="dxa"/>
            <w:vAlign w:val="center"/>
          </w:tcPr>
          <w:p w14:paraId="01866388">
            <w:pPr>
              <w:autoSpaceDE w:val="0"/>
              <w:autoSpaceDN w:val="0"/>
              <w:jc w:val="center"/>
              <w:rPr>
                <w:rFonts w:hint="default" w:ascii="Times New Roman" w:hAnsi="Times New Roman" w:cs="Times New Roman"/>
                <w:kern w:val="0"/>
                <w:sz w:val="24"/>
              </w:rPr>
            </w:pPr>
          </w:p>
        </w:tc>
      </w:tr>
      <w:tr w14:paraId="4008BE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04" w:hRule="atLeast"/>
          <w:jc w:val="center"/>
        </w:trPr>
        <w:tc>
          <w:tcPr>
            <w:tcW w:w="770" w:type="dxa"/>
            <w:vAlign w:val="center"/>
          </w:tcPr>
          <w:p w14:paraId="7633BA35">
            <w:pPr>
              <w:autoSpaceDE w:val="0"/>
              <w:autoSpaceDN w:val="0"/>
              <w:jc w:val="center"/>
              <w:rPr>
                <w:rFonts w:hint="default" w:ascii="Times New Roman" w:hAnsi="Times New Roman" w:cs="Times New Roman"/>
                <w:kern w:val="0"/>
                <w:sz w:val="24"/>
              </w:rPr>
            </w:pPr>
          </w:p>
        </w:tc>
        <w:tc>
          <w:tcPr>
            <w:tcW w:w="1267" w:type="dxa"/>
            <w:vAlign w:val="center"/>
          </w:tcPr>
          <w:p w14:paraId="4CE6A377">
            <w:pPr>
              <w:autoSpaceDE w:val="0"/>
              <w:autoSpaceDN w:val="0"/>
              <w:jc w:val="center"/>
              <w:rPr>
                <w:rFonts w:hint="default" w:ascii="Times New Roman" w:hAnsi="Times New Roman" w:cs="Times New Roman"/>
                <w:kern w:val="0"/>
                <w:sz w:val="24"/>
              </w:rPr>
            </w:pPr>
          </w:p>
        </w:tc>
        <w:tc>
          <w:tcPr>
            <w:tcW w:w="1469" w:type="dxa"/>
            <w:vAlign w:val="center"/>
          </w:tcPr>
          <w:p w14:paraId="0A8500E2">
            <w:pPr>
              <w:autoSpaceDE w:val="0"/>
              <w:autoSpaceDN w:val="0"/>
              <w:jc w:val="center"/>
              <w:rPr>
                <w:rFonts w:hint="default" w:ascii="Times New Roman" w:hAnsi="Times New Roman" w:cs="Times New Roman"/>
                <w:kern w:val="0"/>
                <w:sz w:val="24"/>
              </w:rPr>
            </w:pPr>
          </w:p>
        </w:tc>
        <w:tc>
          <w:tcPr>
            <w:tcW w:w="1584" w:type="dxa"/>
            <w:vAlign w:val="center"/>
          </w:tcPr>
          <w:p w14:paraId="0FB9BB98">
            <w:pPr>
              <w:autoSpaceDE w:val="0"/>
              <w:autoSpaceDN w:val="0"/>
              <w:jc w:val="center"/>
              <w:rPr>
                <w:rFonts w:hint="default" w:ascii="Times New Roman" w:hAnsi="Times New Roman" w:cs="Times New Roman"/>
                <w:kern w:val="0"/>
                <w:sz w:val="24"/>
              </w:rPr>
            </w:pPr>
          </w:p>
        </w:tc>
        <w:tc>
          <w:tcPr>
            <w:tcW w:w="720" w:type="dxa"/>
            <w:vAlign w:val="center"/>
          </w:tcPr>
          <w:p w14:paraId="21C5953B">
            <w:pPr>
              <w:autoSpaceDE w:val="0"/>
              <w:autoSpaceDN w:val="0"/>
              <w:jc w:val="center"/>
              <w:rPr>
                <w:rFonts w:hint="default" w:ascii="Times New Roman" w:hAnsi="Times New Roman" w:cs="Times New Roman"/>
                <w:kern w:val="0"/>
                <w:sz w:val="24"/>
              </w:rPr>
            </w:pPr>
          </w:p>
        </w:tc>
        <w:tc>
          <w:tcPr>
            <w:tcW w:w="1267" w:type="dxa"/>
            <w:vAlign w:val="center"/>
          </w:tcPr>
          <w:p w14:paraId="0549DC9A">
            <w:pPr>
              <w:autoSpaceDE w:val="0"/>
              <w:autoSpaceDN w:val="0"/>
              <w:jc w:val="center"/>
              <w:rPr>
                <w:rFonts w:hint="default" w:ascii="Times New Roman" w:hAnsi="Times New Roman" w:cs="Times New Roman"/>
                <w:kern w:val="0"/>
                <w:sz w:val="24"/>
              </w:rPr>
            </w:pPr>
          </w:p>
        </w:tc>
        <w:tc>
          <w:tcPr>
            <w:tcW w:w="1765" w:type="dxa"/>
            <w:vAlign w:val="center"/>
          </w:tcPr>
          <w:p w14:paraId="1FD48F80">
            <w:pPr>
              <w:autoSpaceDE w:val="0"/>
              <w:autoSpaceDN w:val="0"/>
              <w:jc w:val="center"/>
              <w:rPr>
                <w:rFonts w:hint="default" w:ascii="Times New Roman" w:hAnsi="Times New Roman" w:cs="Times New Roman"/>
                <w:kern w:val="0"/>
                <w:sz w:val="24"/>
              </w:rPr>
            </w:pPr>
          </w:p>
        </w:tc>
      </w:tr>
      <w:tr w14:paraId="0E8CE2C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259988B6">
            <w:pPr>
              <w:autoSpaceDE w:val="0"/>
              <w:autoSpaceDN w:val="0"/>
              <w:jc w:val="center"/>
              <w:rPr>
                <w:rFonts w:hint="default" w:ascii="Times New Roman" w:hAnsi="Times New Roman" w:cs="Times New Roman"/>
                <w:kern w:val="0"/>
                <w:sz w:val="24"/>
              </w:rPr>
            </w:pPr>
          </w:p>
        </w:tc>
        <w:tc>
          <w:tcPr>
            <w:tcW w:w="1267" w:type="dxa"/>
            <w:vAlign w:val="center"/>
          </w:tcPr>
          <w:p w14:paraId="72A1686C">
            <w:pPr>
              <w:autoSpaceDE w:val="0"/>
              <w:autoSpaceDN w:val="0"/>
              <w:jc w:val="center"/>
              <w:rPr>
                <w:rFonts w:hint="default" w:ascii="Times New Roman" w:hAnsi="Times New Roman" w:cs="Times New Roman"/>
                <w:kern w:val="0"/>
                <w:sz w:val="24"/>
              </w:rPr>
            </w:pPr>
          </w:p>
        </w:tc>
        <w:tc>
          <w:tcPr>
            <w:tcW w:w="1469" w:type="dxa"/>
            <w:vAlign w:val="center"/>
          </w:tcPr>
          <w:p w14:paraId="41D097A7">
            <w:pPr>
              <w:autoSpaceDE w:val="0"/>
              <w:autoSpaceDN w:val="0"/>
              <w:jc w:val="center"/>
              <w:rPr>
                <w:rFonts w:hint="default" w:ascii="Times New Roman" w:hAnsi="Times New Roman" w:cs="Times New Roman"/>
                <w:kern w:val="0"/>
                <w:sz w:val="24"/>
              </w:rPr>
            </w:pPr>
          </w:p>
        </w:tc>
        <w:tc>
          <w:tcPr>
            <w:tcW w:w="1584" w:type="dxa"/>
            <w:vAlign w:val="center"/>
          </w:tcPr>
          <w:p w14:paraId="7982C3B6">
            <w:pPr>
              <w:autoSpaceDE w:val="0"/>
              <w:autoSpaceDN w:val="0"/>
              <w:jc w:val="center"/>
              <w:rPr>
                <w:rFonts w:hint="default" w:ascii="Times New Roman" w:hAnsi="Times New Roman" w:cs="Times New Roman"/>
                <w:kern w:val="0"/>
                <w:sz w:val="24"/>
              </w:rPr>
            </w:pPr>
          </w:p>
        </w:tc>
        <w:tc>
          <w:tcPr>
            <w:tcW w:w="720" w:type="dxa"/>
            <w:vAlign w:val="center"/>
          </w:tcPr>
          <w:p w14:paraId="51459142">
            <w:pPr>
              <w:autoSpaceDE w:val="0"/>
              <w:autoSpaceDN w:val="0"/>
              <w:jc w:val="center"/>
              <w:rPr>
                <w:rFonts w:hint="default" w:ascii="Times New Roman" w:hAnsi="Times New Roman" w:cs="Times New Roman"/>
                <w:kern w:val="0"/>
                <w:sz w:val="24"/>
              </w:rPr>
            </w:pPr>
          </w:p>
        </w:tc>
        <w:tc>
          <w:tcPr>
            <w:tcW w:w="1267" w:type="dxa"/>
            <w:vAlign w:val="center"/>
          </w:tcPr>
          <w:p w14:paraId="735296C5">
            <w:pPr>
              <w:autoSpaceDE w:val="0"/>
              <w:autoSpaceDN w:val="0"/>
              <w:jc w:val="center"/>
              <w:rPr>
                <w:rFonts w:hint="default" w:ascii="Times New Roman" w:hAnsi="Times New Roman" w:cs="Times New Roman"/>
                <w:kern w:val="0"/>
                <w:sz w:val="24"/>
              </w:rPr>
            </w:pPr>
          </w:p>
        </w:tc>
        <w:tc>
          <w:tcPr>
            <w:tcW w:w="1765" w:type="dxa"/>
            <w:vAlign w:val="center"/>
          </w:tcPr>
          <w:p w14:paraId="6E2CE496">
            <w:pPr>
              <w:autoSpaceDE w:val="0"/>
              <w:autoSpaceDN w:val="0"/>
              <w:jc w:val="center"/>
              <w:rPr>
                <w:rFonts w:hint="default" w:ascii="Times New Roman" w:hAnsi="Times New Roman" w:cs="Times New Roman"/>
                <w:kern w:val="0"/>
                <w:sz w:val="24"/>
              </w:rPr>
            </w:pPr>
          </w:p>
        </w:tc>
      </w:tr>
      <w:tr w14:paraId="797E8BA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5D27A917">
            <w:pPr>
              <w:autoSpaceDE w:val="0"/>
              <w:autoSpaceDN w:val="0"/>
              <w:jc w:val="center"/>
              <w:rPr>
                <w:rFonts w:hint="default" w:ascii="Times New Roman" w:hAnsi="Times New Roman" w:cs="Times New Roman"/>
                <w:kern w:val="0"/>
                <w:sz w:val="24"/>
              </w:rPr>
            </w:pPr>
          </w:p>
        </w:tc>
        <w:tc>
          <w:tcPr>
            <w:tcW w:w="1267" w:type="dxa"/>
            <w:vAlign w:val="center"/>
          </w:tcPr>
          <w:p w14:paraId="73BA53AF">
            <w:pPr>
              <w:autoSpaceDE w:val="0"/>
              <w:autoSpaceDN w:val="0"/>
              <w:jc w:val="center"/>
              <w:rPr>
                <w:rFonts w:hint="default" w:ascii="Times New Roman" w:hAnsi="Times New Roman" w:cs="Times New Roman"/>
                <w:kern w:val="0"/>
                <w:sz w:val="24"/>
              </w:rPr>
            </w:pPr>
          </w:p>
        </w:tc>
        <w:tc>
          <w:tcPr>
            <w:tcW w:w="1469" w:type="dxa"/>
            <w:vAlign w:val="center"/>
          </w:tcPr>
          <w:p w14:paraId="72E94F06">
            <w:pPr>
              <w:autoSpaceDE w:val="0"/>
              <w:autoSpaceDN w:val="0"/>
              <w:jc w:val="center"/>
              <w:rPr>
                <w:rFonts w:hint="default" w:ascii="Times New Roman" w:hAnsi="Times New Roman" w:cs="Times New Roman"/>
                <w:kern w:val="0"/>
                <w:sz w:val="24"/>
              </w:rPr>
            </w:pPr>
          </w:p>
        </w:tc>
        <w:tc>
          <w:tcPr>
            <w:tcW w:w="1584" w:type="dxa"/>
            <w:vAlign w:val="center"/>
          </w:tcPr>
          <w:p w14:paraId="39057956">
            <w:pPr>
              <w:autoSpaceDE w:val="0"/>
              <w:autoSpaceDN w:val="0"/>
              <w:jc w:val="center"/>
              <w:rPr>
                <w:rFonts w:hint="default" w:ascii="Times New Roman" w:hAnsi="Times New Roman" w:cs="Times New Roman"/>
                <w:kern w:val="0"/>
                <w:sz w:val="24"/>
              </w:rPr>
            </w:pPr>
          </w:p>
        </w:tc>
        <w:tc>
          <w:tcPr>
            <w:tcW w:w="720" w:type="dxa"/>
            <w:vAlign w:val="center"/>
          </w:tcPr>
          <w:p w14:paraId="559CA972">
            <w:pPr>
              <w:autoSpaceDE w:val="0"/>
              <w:autoSpaceDN w:val="0"/>
              <w:jc w:val="center"/>
              <w:rPr>
                <w:rFonts w:hint="default" w:ascii="Times New Roman" w:hAnsi="Times New Roman" w:cs="Times New Roman"/>
                <w:kern w:val="0"/>
                <w:sz w:val="24"/>
              </w:rPr>
            </w:pPr>
          </w:p>
        </w:tc>
        <w:tc>
          <w:tcPr>
            <w:tcW w:w="1267" w:type="dxa"/>
            <w:vAlign w:val="center"/>
          </w:tcPr>
          <w:p w14:paraId="4A875376">
            <w:pPr>
              <w:autoSpaceDE w:val="0"/>
              <w:autoSpaceDN w:val="0"/>
              <w:jc w:val="center"/>
              <w:rPr>
                <w:rFonts w:hint="default" w:ascii="Times New Roman" w:hAnsi="Times New Roman" w:cs="Times New Roman"/>
                <w:kern w:val="0"/>
                <w:sz w:val="24"/>
              </w:rPr>
            </w:pPr>
          </w:p>
        </w:tc>
        <w:tc>
          <w:tcPr>
            <w:tcW w:w="1765" w:type="dxa"/>
            <w:vAlign w:val="center"/>
          </w:tcPr>
          <w:p w14:paraId="55DDE498">
            <w:pPr>
              <w:autoSpaceDE w:val="0"/>
              <w:autoSpaceDN w:val="0"/>
              <w:jc w:val="center"/>
              <w:rPr>
                <w:rFonts w:hint="default" w:ascii="Times New Roman" w:hAnsi="Times New Roman" w:cs="Times New Roman"/>
                <w:kern w:val="0"/>
                <w:sz w:val="24"/>
              </w:rPr>
            </w:pPr>
          </w:p>
        </w:tc>
      </w:tr>
      <w:tr w14:paraId="5EF8D8F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231D4029">
            <w:pPr>
              <w:autoSpaceDE w:val="0"/>
              <w:autoSpaceDN w:val="0"/>
              <w:jc w:val="center"/>
              <w:rPr>
                <w:rFonts w:hint="default" w:ascii="Times New Roman" w:hAnsi="Times New Roman" w:cs="Times New Roman"/>
                <w:kern w:val="0"/>
                <w:sz w:val="24"/>
              </w:rPr>
            </w:pPr>
          </w:p>
        </w:tc>
        <w:tc>
          <w:tcPr>
            <w:tcW w:w="1267" w:type="dxa"/>
            <w:vAlign w:val="center"/>
          </w:tcPr>
          <w:p w14:paraId="4466D9D9">
            <w:pPr>
              <w:autoSpaceDE w:val="0"/>
              <w:autoSpaceDN w:val="0"/>
              <w:jc w:val="center"/>
              <w:rPr>
                <w:rFonts w:hint="default" w:ascii="Times New Roman" w:hAnsi="Times New Roman" w:cs="Times New Roman"/>
                <w:kern w:val="0"/>
                <w:sz w:val="24"/>
              </w:rPr>
            </w:pPr>
          </w:p>
        </w:tc>
        <w:tc>
          <w:tcPr>
            <w:tcW w:w="1469" w:type="dxa"/>
            <w:vAlign w:val="center"/>
          </w:tcPr>
          <w:p w14:paraId="58862A67">
            <w:pPr>
              <w:autoSpaceDE w:val="0"/>
              <w:autoSpaceDN w:val="0"/>
              <w:jc w:val="center"/>
              <w:rPr>
                <w:rFonts w:hint="default" w:ascii="Times New Roman" w:hAnsi="Times New Roman" w:cs="Times New Roman"/>
                <w:kern w:val="0"/>
                <w:sz w:val="24"/>
              </w:rPr>
            </w:pPr>
          </w:p>
        </w:tc>
        <w:tc>
          <w:tcPr>
            <w:tcW w:w="1584" w:type="dxa"/>
            <w:vAlign w:val="center"/>
          </w:tcPr>
          <w:p w14:paraId="3B8AA8B8">
            <w:pPr>
              <w:autoSpaceDE w:val="0"/>
              <w:autoSpaceDN w:val="0"/>
              <w:jc w:val="center"/>
              <w:rPr>
                <w:rFonts w:hint="default" w:ascii="Times New Roman" w:hAnsi="Times New Roman" w:cs="Times New Roman"/>
                <w:kern w:val="0"/>
                <w:sz w:val="24"/>
              </w:rPr>
            </w:pPr>
          </w:p>
        </w:tc>
        <w:tc>
          <w:tcPr>
            <w:tcW w:w="720" w:type="dxa"/>
            <w:vAlign w:val="center"/>
          </w:tcPr>
          <w:p w14:paraId="0E4BDCBF">
            <w:pPr>
              <w:autoSpaceDE w:val="0"/>
              <w:autoSpaceDN w:val="0"/>
              <w:jc w:val="center"/>
              <w:rPr>
                <w:rFonts w:hint="default" w:ascii="Times New Roman" w:hAnsi="Times New Roman" w:cs="Times New Roman"/>
                <w:kern w:val="0"/>
                <w:sz w:val="24"/>
              </w:rPr>
            </w:pPr>
          </w:p>
        </w:tc>
        <w:tc>
          <w:tcPr>
            <w:tcW w:w="1267" w:type="dxa"/>
            <w:vAlign w:val="center"/>
          </w:tcPr>
          <w:p w14:paraId="2E8264EE">
            <w:pPr>
              <w:autoSpaceDE w:val="0"/>
              <w:autoSpaceDN w:val="0"/>
              <w:jc w:val="center"/>
              <w:rPr>
                <w:rFonts w:hint="default" w:ascii="Times New Roman" w:hAnsi="Times New Roman" w:cs="Times New Roman"/>
                <w:kern w:val="0"/>
                <w:sz w:val="24"/>
              </w:rPr>
            </w:pPr>
          </w:p>
        </w:tc>
        <w:tc>
          <w:tcPr>
            <w:tcW w:w="1765" w:type="dxa"/>
            <w:vAlign w:val="center"/>
          </w:tcPr>
          <w:p w14:paraId="7C165CA3">
            <w:pPr>
              <w:autoSpaceDE w:val="0"/>
              <w:autoSpaceDN w:val="0"/>
              <w:jc w:val="center"/>
              <w:rPr>
                <w:rFonts w:hint="default" w:ascii="Times New Roman" w:hAnsi="Times New Roman" w:cs="Times New Roman"/>
                <w:kern w:val="0"/>
                <w:sz w:val="24"/>
              </w:rPr>
            </w:pPr>
          </w:p>
        </w:tc>
      </w:tr>
      <w:tr w14:paraId="720248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7B3186E5">
            <w:pPr>
              <w:autoSpaceDE w:val="0"/>
              <w:autoSpaceDN w:val="0"/>
              <w:jc w:val="center"/>
              <w:rPr>
                <w:rFonts w:hint="default" w:ascii="Times New Roman" w:hAnsi="Times New Roman" w:cs="Times New Roman"/>
                <w:kern w:val="0"/>
                <w:sz w:val="24"/>
              </w:rPr>
            </w:pPr>
          </w:p>
        </w:tc>
        <w:tc>
          <w:tcPr>
            <w:tcW w:w="1267" w:type="dxa"/>
            <w:vAlign w:val="center"/>
          </w:tcPr>
          <w:p w14:paraId="5F72C6F0">
            <w:pPr>
              <w:autoSpaceDE w:val="0"/>
              <w:autoSpaceDN w:val="0"/>
              <w:jc w:val="center"/>
              <w:rPr>
                <w:rFonts w:hint="default" w:ascii="Times New Roman" w:hAnsi="Times New Roman" w:cs="Times New Roman"/>
                <w:kern w:val="0"/>
                <w:sz w:val="24"/>
              </w:rPr>
            </w:pPr>
          </w:p>
        </w:tc>
        <w:tc>
          <w:tcPr>
            <w:tcW w:w="1469" w:type="dxa"/>
            <w:vAlign w:val="center"/>
          </w:tcPr>
          <w:p w14:paraId="2F6D4691">
            <w:pPr>
              <w:autoSpaceDE w:val="0"/>
              <w:autoSpaceDN w:val="0"/>
              <w:jc w:val="center"/>
              <w:rPr>
                <w:rFonts w:hint="default" w:ascii="Times New Roman" w:hAnsi="Times New Roman" w:cs="Times New Roman"/>
                <w:kern w:val="0"/>
                <w:sz w:val="24"/>
              </w:rPr>
            </w:pPr>
          </w:p>
        </w:tc>
        <w:tc>
          <w:tcPr>
            <w:tcW w:w="1584" w:type="dxa"/>
            <w:vAlign w:val="center"/>
          </w:tcPr>
          <w:p w14:paraId="0F94DC6E">
            <w:pPr>
              <w:autoSpaceDE w:val="0"/>
              <w:autoSpaceDN w:val="0"/>
              <w:jc w:val="center"/>
              <w:rPr>
                <w:rFonts w:hint="default" w:ascii="Times New Roman" w:hAnsi="Times New Roman" w:cs="Times New Roman"/>
                <w:kern w:val="0"/>
                <w:sz w:val="24"/>
              </w:rPr>
            </w:pPr>
          </w:p>
        </w:tc>
        <w:tc>
          <w:tcPr>
            <w:tcW w:w="720" w:type="dxa"/>
            <w:vAlign w:val="center"/>
          </w:tcPr>
          <w:p w14:paraId="78B7F550">
            <w:pPr>
              <w:autoSpaceDE w:val="0"/>
              <w:autoSpaceDN w:val="0"/>
              <w:jc w:val="center"/>
              <w:rPr>
                <w:rFonts w:hint="default" w:ascii="Times New Roman" w:hAnsi="Times New Roman" w:cs="Times New Roman"/>
                <w:kern w:val="0"/>
                <w:sz w:val="24"/>
              </w:rPr>
            </w:pPr>
          </w:p>
        </w:tc>
        <w:tc>
          <w:tcPr>
            <w:tcW w:w="1267" w:type="dxa"/>
            <w:vAlign w:val="center"/>
          </w:tcPr>
          <w:p w14:paraId="0287A44F">
            <w:pPr>
              <w:autoSpaceDE w:val="0"/>
              <w:autoSpaceDN w:val="0"/>
              <w:jc w:val="center"/>
              <w:rPr>
                <w:rFonts w:hint="default" w:ascii="Times New Roman" w:hAnsi="Times New Roman" w:cs="Times New Roman"/>
                <w:kern w:val="0"/>
                <w:sz w:val="24"/>
              </w:rPr>
            </w:pPr>
          </w:p>
        </w:tc>
        <w:tc>
          <w:tcPr>
            <w:tcW w:w="1765" w:type="dxa"/>
            <w:vAlign w:val="center"/>
          </w:tcPr>
          <w:p w14:paraId="5ACFE816">
            <w:pPr>
              <w:autoSpaceDE w:val="0"/>
              <w:autoSpaceDN w:val="0"/>
              <w:jc w:val="center"/>
              <w:rPr>
                <w:rFonts w:hint="default" w:ascii="Times New Roman" w:hAnsi="Times New Roman" w:cs="Times New Roman"/>
                <w:kern w:val="0"/>
                <w:sz w:val="24"/>
              </w:rPr>
            </w:pPr>
          </w:p>
        </w:tc>
      </w:tr>
      <w:tr w14:paraId="7D4201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5B15C7EF">
            <w:pPr>
              <w:autoSpaceDE w:val="0"/>
              <w:autoSpaceDN w:val="0"/>
              <w:jc w:val="center"/>
              <w:rPr>
                <w:rFonts w:hint="default" w:ascii="Times New Roman" w:hAnsi="Times New Roman" w:cs="Times New Roman"/>
                <w:kern w:val="0"/>
                <w:sz w:val="24"/>
              </w:rPr>
            </w:pPr>
          </w:p>
        </w:tc>
        <w:tc>
          <w:tcPr>
            <w:tcW w:w="1267" w:type="dxa"/>
            <w:vAlign w:val="center"/>
          </w:tcPr>
          <w:p w14:paraId="6FCB29F6">
            <w:pPr>
              <w:autoSpaceDE w:val="0"/>
              <w:autoSpaceDN w:val="0"/>
              <w:jc w:val="center"/>
              <w:rPr>
                <w:rFonts w:hint="default" w:ascii="Times New Roman" w:hAnsi="Times New Roman" w:cs="Times New Roman"/>
                <w:kern w:val="0"/>
                <w:sz w:val="24"/>
              </w:rPr>
            </w:pPr>
          </w:p>
        </w:tc>
        <w:tc>
          <w:tcPr>
            <w:tcW w:w="1469" w:type="dxa"/>
            <w:vAlign w:val="center"/>
          </w:tcPr>
          <w:p w14:paraId="253DD31F">
            <w:pPr>
              <w:autoSpaceDE w:val="0"/>
              <w:autoSpaceDN w:val="0"/>
              <w:jc w:val="center"/>
              <w:rPr>
                <w:rFonts w:hint="default" w:ascii="Times New Roman" w:hAnsi="Times New Roman" w:cs="Times New Roman"/>
                <w:kern w:val="0"/>
                <w:sz w:val="24"/>
              </w:rPr>
            </w:pPr>
          </w:p>
        </w:tc>
        <w:tc>
          <w:tcPr>
            <w:tcW w:w="1584" w:type="dxa"/>
            <w:vAlign w:val="center"/>
          </w:tcPr>
          <w:p w14:paraId="20780341">
            <w:pPr>
              <w:autoSpaceDE w:val="0"/>
              <w:autoSpaceDN w:val="0"/>
              <w:jc w:val="center"/>
              <w:rPr>
                <w:rFonts w:hint="default" w:ascii="Times New Roman" w:hAnsi="Times New Roman" w:cs="Times New Roman"/>
                <w:kern w:val="0"/>
                <w:sz w:val="24"/>
              </w:rPr>
            </w:pPr>
          </w:p>
        </w:tc>
        <w:tc>
          <w:tcPr>
            <w:tcW w:w="720" w:type="dxa"/>
            <w:vAlign w:val="center"/>
          </w:tcPr>
          <w:p w14:paraId="5DFD5B18">
            <w:pPr>
              <w:autoSpaceDE w:val="0"/>
              <w:autoSpaceDN w:val="0"/>
              <w:jc w:val="center"/>
              <w:rPr>
                <w:rFonts w:hint="default" w:ascii="Times New Roman" w:hAnsi="Times New Roman" w:cs="Times New Roman"/>
                <w:kern w:val="0"/>
                <w:sz w:val="24"/>
              </w:rPr>
            </w:pPr>
          </w:p>
        </w:tc>
        <w:tc>
          <w:tcPr>
            <w:tcW w:w="1267" w:type="dxa"/>
            <w:vAlign w:val="center"/>
          </w:tcPr>
          <w:p w14:paraId="13BC5695">
            <w:pPr>
              <w:autoSpaceDE w:val="0"/>
              <w:autoSpaceDN w:val="0"/>
              <w:jc w:val="center"/>
              <w:rPr>
                <w:rFonts w:hint="default" w:ascii="Times New Roman" w:hAnsi="Times New Roman" w:cs="Times New Roman"/>
                <w:kern w:val="0"/>
                <w:sz w:val="24"/>
              </w:rPr>
            </w:pPr>
          </w:p>
        </w:tc>
        <w:tc>
          <w:tcPr>
            <w:tcW w:w="1765" w:type="dxa"/>
            <w:vAlign w:val="center"/>
          </w:tcPr>
          <w:p w14:paraId="16CFCAB8">
            <w:pPr>
              <w:autoSpaceDE w:val="0"/>
              <w:autoSpaceDN w:val="0"/>
              <w:jc w:val="center"/>
              <w:rPr>
                <w:rFonts w:hint="default" w:ascii="Times New Roman" w:hAnsi="Times New Roman" w:cs="Times New Roman"/>
                <w:kern w:val="0"/>
                <w:sz w:val="24"/>
              </w:rPr>
            </w:pPr>
          </w:p>
        </w:tc>
      </w:tr>
      <w:tr w14:paraId="7EA186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04" w:hRule="atLeast"/>
          <w:jc w:val="center"/>
        </w:trPr>
        <w:tc>
          <w:tcPr>
            <w:tcW w:w="770" w:type="dxa"/>
            <w:vAlign w:val="center"/>
          </w:tcPr>
          <w:p w14:paraId="551E0D01">
            <w:pPr>
              <w:autoSpaceDE w:val="0"/>
              <w:autoSpaceDN w:val="0"/>
              <w:jc w:val="center"/>
              <w:rPr>
                <w:rFonts w:hint="default" w:ascii="Times New Roman" w:hAnsi="Times New Roman" w:cs="Times New Roman"/>
                <w:kern w:val="0"/>
                <w:sz w:val="24"/>
              </w:rPr>
            </w:pPr>
          </w:p>
        </w:tc>
        <w:tc>
          <w:tcPr>
            <w:tcW w:w="1267" w:type="dxa"/>
            <w:vAlign w:val="center"/>
          </w:tcPr>
          <w:p w14:paraId="62B6FD85">
            <w:pPr>
              <w:autoSpaceDE w:val="0"/>
              <w:autoSpaceDN w:val="0"/>
              <w:jc w:val="center"/>
              <w:rPr>
                <w:rFonts w:hint="default" w:ascii="Times New Roman" w:hAnsi="Times New Roman" w:cs="Times New Roman"/>
                <w:kern w:val="0"/>
                <w:sz w:val="24"/>
              </w:rPr>
            </w:pPr>
          </w:p>
        </w:tc>
        <w:tc>
          <w:tcPr>
            <w:tcW w:w="1469" w:type="dxa"/>
            <w:vAlign w:val="center"/>
          </w:tcPr>
          <w:p w14:paraId="28BC02FF">
            <w:pPr>
              <w:autoSpaceDE w:val="0"/>
              <w:autoSpaceDN w:val="0"/>
              <w:jc w:val="center"/>
              <w:rPr>
                <w:rFonts w:hint="default" w:ascii="Times New Roman" w:hAnsi="Times New Roman" w:cs="Times New Roman"/>
                <w:kern w:val="0"/>
                <w:sz w:val="24"/>
              </w:rPr>
            </w:pPr>
          </w:p>
        </w:tc>
        <w:tc>
          <w:tcPr>
            <w:tcW w:w="1584" w:type="dxa"/>
            <w:vAlign w:val="center"/>
          </w:tcPr>
          <w:p w14:paraId="1C718A4D">
            <w:pPr>
              <w:autoSpaceDE w:val="0"/>
              <w:autoSpaceDN w:val="0"/>
              <w:jc w:val="center"/>
              <w:rPr>
                <w:rFonts w:hint="default" w:ascii="Times New Roman" w:hAnsi="Times New Roman" w:cs="Times New Roman"/>
                <w:kern w:val="0"/>
                <w:sz w:val="24"/>
              </w:rPr>
            </w:pPr>
          </w:p>
        </w:tc>
        <w:tc>
          <w:tcPr>
            <w:tcW w:w="720" w:type="dxa"/>
            <w:vAlign w:val="center"/>
          </w:tcPr>
          <w:p w14:paraId="5CF061FB">
            <w:pPr>
              <w:autoSpaceDE w:val="0"/>
              <w:autoSpaceDN w:val="0"/>
              <w:jc w:val="center"/>
              <w:rPr>
                <w:rFonts w:hint="default" w:ascii="Times New Roman" w:hAnsi="Times New Roman" w:cs="Times New Roman"/>
                <w:kern w:val="0"/>
                <w:sz w:val="24"/>
              </w:rPr>
            </w:pPr>
          </w:p>
        </w:tc>
        <w:tc>
          <w:tcPr>
            <w:tcW w:w="1267" w:type="dxa"/>
            <w:vAlign w:val="center"/>
          </w:tcPr>
          <w:p w14:paraId="074B091F">
            <w:pPr>
              <w:autoSpaceDE w:val="0"/>
              <w:autoSpaceDN w:val="0"/>
              <w:jc w:val="center"/>
              <w:rPr>
                <w:rFonts w:hint="default" w:ascii="Times New Roman" w:hAnsi="Times New Roman" w:cs="Times New Roman"/>
                <w:kern w:val="0"/>
                <w:sz w:val="24"/>
              </w:rPr>
            </w:pPr>
          </w:p>
        </w:tc>
        <w:tc>
          <w:tcPr>
            <w:tcW w:w="1765" w:type="dxa"/>
            <w:vAlign w:val="center"/>
          </w:tcPr>
          <w:p w14:paraId="6343D361">
            <w:pPr>
              <w:autoSpaceDE w:val="0"/>
              <w:autoSpaceDN w:val="0"/>
              <w:jc w:val="center"/>
              <w:rPr>
                <w:rFonts w:hint="default" w:ascii="Times New Roman" w:hAnsi="Times New Roman" w:cs="Times New Roman"/>
                <w:kern w:val="0"/>
                <w:sz w:val="24"/>
              </w:rPr>
            </w:pPr>
          </w:p>
        </w:tc>
      </w:tr>
      <w:tr w14:paraId="5721F33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17BEE0E3">
            <w:pPr>
              <w:autoSpaceDE w:val="0"/>
              <w:autoSpaceDN w:val="0"/>
              <w:jc w:val="center"/>
              <w:rPr>
                <w:rFonts w:hint="default" w:ascii="Times New Roman" w:hAnsi="Times New Roman" w:cs="Times New Roman"/>
                <w:kern w:val="0"/>
                <w:sz w:val="24"/>
              </w:rPr>
            </w:pPr>
          </w:p>
        </w:tc>
        <w:tc>
          <w:tcPr>
            <w:tcW w:w="1267" w:type="dxa"/>
            <w:vAlign w:val="center"/>
          </w:tcPr>
          <w:p w14:paraId="147F5FA3">
            <w:pPr>
              <w:autoSpaceDE w:val="0"/>
              <w:autoSpaceDN w:val="0"/>
              <w:jc w:val="center"/>
              <w:rPr>
                <w:rFonts w:hint="default" w:ascii="Times New Roman" w:hAnsi="Times New Roman" w:cs="Times New Roman"/>
                <w:kern w:val="0"/>
                <w:sz w:val="24"/>
              </w:rPr>
            </w:pPr>
          </w:p>
        </w:tc>
        <w:tc>
          <w:tcPr>
            <w:tcW w:w="1469" w:type="dxa"/>
            <w:vAlign w:val="center"/>
          </w:tcPr>
          <w:p w14:paraId="57C72248">
            <w:pPr>
              <w:autoSpaceDE w:val="0"/>
              <w:autoSpaceDN w:val="0"/>
              <w:jc w:val="center"/>
              <w:rPr>
                <w:rFonts w:hint="default" w:ascii="Times New Roman" w:hAnsi="Times New Roman" w:cs="Times New Roman"/>
                <w:kern w:val="0"/>
                <w:sz w:val="24"/>
              </w:rPr>
            </w:pPr>
          </w:p>
        </w:tc>
        <w:tc>
          <w:tcPr>
            <w:tcW w:w="1584" w:type="dxa"/>
            <w:vAlign w:val="center"/>
          </w:tcPr>
          <w:p w14:paraId="5A278F1F">
            <w:pPr>
              <w:autoSpaceDE w:val="0"/>
              <w:autoSpaceDN w:val="0"/>
              <w:jc w:val="center"/>
              <w:rPr>
                <w:rFonts w:hint="default" w:ascii="Times New Roman" w:hAnsi="Times New Roman" w:cs="Times New Roman"/>
                <w:kern w:val="0"/>
                <w:sz w:val="24"/>
              </w:rPr>
            </w:pPr>
          </w:p>
        </w:tc>
        <w:tc>
          <w:tcPr>
            <w:tcW w:w="720" w:type="dxa"/>
            <w:vAlign w:val="center"/>
          </w:tcPr>
          <w:p w14:paraId="60AB35A7">
            <w:pPr>
              <w:autoSpaceDE w:val="0"/>
              <w:autoSpaceDN w:val="0"/>
              <w:jc w:val="center"/>
              <w:rPr>
                <w:rFonts w:hint="default" w:ascii="Times New Roman" w:hAnsi="Times New Roman" w:cs="Times New Roman"/>
                <w:kern w:val="0"/>
                <w:sz w:val="24"/>
              </w:rPr>
            </w:pPr>
          </w:p>
        </w:tc>
        <w:tc>
          <w:tcPr>
            <w:tcW w:w="1267" w:type="dxa"/>
            <w:vAlign w:val="center"/>
          </w:tcPr>
          <w:p w14:paraId="0B09D7B7">
            <w:pPr>
              <w:autoSpaceDE w:val="0"/>
              <w:autoSpaceDN w:val="0"/>
              <w:jc w:val="center"/>
              <w:rPr>
                <w:rFonts w:hint="default" w:ascii="Times New Roman" w:hAnsi="Times New Roman" w:cs="Times New Roman"/>
                <w:kern w:val="0"/>
                <w:sz w:val="24"/>
              </w:rPr>
            </w:pPr>
          </w:p>
        </w:tc>
        <w:tc>
          <w:tcPr>
            <w:tcW w:w="1765" w:type="dxa"/>
            <w:vAlign w:val="center"/>
          </w:tcPr>
          <w:p w14:paraId="61A5E159">
            <w:pPr>
              <w:autoSpaceDE w:val="0"/>
              <w:autoSpaceDN w:val="0"/>
              <w:jc w:val="center"/>
              <w:rPr>
                <w:rFonts w:hint="default" w:ascii="Times New Roman" w:hAnsi="Times New Roman" w:cs="Times New Roman"/>
                <w:kern w:val="0"/>
                <w:sz w:val="24"/>
              </w:rPr>
            </w:pPr>
          </w:p>
        </w:tc>
      </w:tr>
      <w:tr w14:paraId="7296A06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49E364B1">
            <w:pPr>
              <w:autoSpaceDE w:val="0"/>
              <w:autoSpaceDN w:val="0"/>
              <w:jc w:val="center"/>
              <w:rPr>
                <w:rFonts w:hint="default" w:ascii="Times New Roman" w:hAnsi="Times New Roman" w:cs="Times New Roman"/>
                <w:kern w:val="0"/>
                <w:sz w:val="24"/>
              </w:rPr>
            </w:pPr>
          </w:p>
        </w:tc>
        <w:tc>
          <w:tcPr>
            <w:tcW w:w="1267" w:type="dxa"/>
            <w:vAlign w:val="center"/>
          </w:tcPr>
          <w:p w14:paraId="3F848971">
            <w:pPr>
              <w:autoSpaceDE w:val="0"/>
              <w:autoSpaceDN w:val="0"/>
              <w:jc w:val="center"/>
              <w:rPr>
                <w:rFonts w:hint="default" w:ascii="Times New Roman" w:hAnsi="Times New Roman" w:cs="Times New Roman"/>
                <w:kern w:val="0"/>
                <w:sz w:val="24"/>
              </w:rPr>
            </w:pPr>
          </w:p>
        </w:tc>
        <w:tc>
          <w:tcPr>
            <w:tcW w:w="1469" w:type="dxa"/>
            <w:vAlign w:val="center"/>
          </w:tcPr>
          <w:p w14:paraId="31A49C70">
            <w:pPr>
              <w:autoSpaceDE w:val="0"/>
              <w:autoSpaceDN w:val="0"/>
              <w:jc w:val="center"/>
              <w:rPr>
                <w:rFonts w:hint="default" w:ascii="Times New Roman" w:hAnsi="Times New Roman" w:cs="Times New Roman"/>
                <w:kern w:val="0"/>
                <w:sz w:val="24"/>
              </w:rPr>
            </w:pPr>
          </w:p>
        </w:tc>
        <w:tc>
          <w:tcPr>
            <w:tcW w:w="1584" w:type="dxa"/>
            <w:vAlign w:val="center"/>
          </w:tcPr>
          <w:p w14:paraId="27DB2BDE">
            <w:pPr>
              <w:autoSpaceDE w:val="0"/>
              <w:autoSpaceDN w:val="0"/>
              <w:jc w:val="center"/>
              <w:rPr>
                <w:rFonts w:hint="default" w:ascii="Times New Roman" w:hAnsi="Times New Roman" w:cs="Times New Roman"/>
                <w:kern w:val="0"/>
                <w:sz w:val="24"/>
              </w:rPr>
            </w:pPr>
          </w:p>
        </w:tc>
        <w:tc>
          <w:tcPr>
            <w:tcW w:w="720" w:type="dxa"/>
            <w:vAlign w:val="center"/>
          </w:tcPr>
          <w:p w14:paraId="712ACD4A">
            <w:pPr>
              <w:autoSpaceDE w:val="0"/>
              <w:autoSpaceDN w:val="0"/>
              <w:jc w:val="center"/>
              <w:rPr>
                <w:rFonts w:hint="default" w:ascii="Times New Roman" w:hAnsi="Times New Roman" w:cs="Times New Roman"/>
                <w:kern w:val="0"/>
                <w:sz w:val="24"/>
              </w:rPr>
            </w:pPr>
          </w:p>
        </w:tc>
        <w:tc>
          <w:tcPr>
            <w:tcW w:w="1267" w:type="dxa"/>
            <w:vAlign w:val="center"/>
          </w:tcPr>
          <w:p w14:paraId="687666F0">
            <w:pPr>
              <w:autoSpaceDE w:val="0"/>
              <w:autoSpaceDN w:val="0"/>
              <w:jc w:val="center"/>
              <w:rPr>
                <w:rFonts w:hint="default" w:ascii="Times New Roman" w:hAnsi="Times New Roman" w:cs="Times New Roman"/>
                <w:kern w:val="0"/>
                <w:sz w:val="24"/>
              </w:rPr>
            </w:pPr>
          </w:p>
        </w:tc>
        <w:tc>
          <w:tcPr>
            <w:tcW w:w="1765" w:type="dxa"/>
            <w:vAlign w:val="center"/>
          </w:tcPr>
          <w:p w14:paraId="28558CBD">
            <w:pPr>
              <w:autoSpaceDE w:val="0"/>
              <w:autoSpaceDN w:val="0"/>
              <w:jc w:val="center"/>
              <w:rPr>
                <w:rFonts w:hint="default" w:ascii="Times New Roman" w:hAnsi="Times New Roman" w:cs="Times New Roman"/>
                <w:kern w:val="0"/>
                <w:sz w:val="24"/>
              </w:rPr>
            </w:pPr>
          </w:p>
        </w:tc>
      </w:tr>
      <w:tr w14:paraId="47BEE00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42B7103D">
            <w:pPr>
              <w:autoSpaceDE w:val="0"/>
              <w:autoSpaceDN w:val="0"/>
              <w:jc w:val="center"/>
              <w:rPr>
                <w:rFonts w:hint="default" w:ascii="Times New Roman" w:hAnsi="Times New Roman" w:cs="Times New Roman"/>
                <w:kern w:val="0"/>
                <w:sz w:val="24"/>
              </w:rPr>
            </w:pPr>
          </w:p>
        </w:tc>
        <w:tc>
          <w:tcPr>
            <w:tcW w:w="1267" w:type="dxa"/>
            <w:vAlign w:val="center"/>
          </w:tcPr>
          <w:p w14:paraId="04CE1A12">
            <w:pPr>
              <w:autoSpaceDE w:val="0"/>
              <w:autoSpaceDN w:val="0"/>
              <w:jc w:val="center"/>
              <w:rPr>
                <w:rFonts w:hint="default" w:ascii="Times New Roman" w:hAnsi="Times New Roman" w:cs="Times New Roman"/>
                <w:kern w:val="0"/>
                <w:sz w:val="24"/>
              </w:rPr>
            </w:pPr>
          </w:p>
        </w:tc>
        <w:tc>
          <w:tcPr>
            <w:tcW w:w="1469" w:type="dxa"/>
            <w:vAlign w:val="center"/>
          </w:tcPr>
          <w:p w14:paraId="6D14CCB5">
            <w:pPr>
              <w:autoSpaceDE w:val="0"/>
              <w:autoSpaceDN w:val="0"/>
              <w:jc w:val="center"/>
              <w:rPr>
                <w:rFonts w:hint="default" w:ascii="Times New Roman" w:hAnsi="Times New Roman" w:cs="Times New Roman"/>
                <w:kern w:val="0"/>
                <w:sz w:val="24"/>
              </w:rPr>
            </w:pPr>
          </w:p>
        </w:tc>
        <w:tc>
          <w:tcPr>
            <w:tcW w:w="1584" w:type="dxa"/>
            <w:vAlign w:val="center"/>
          </w:tcPr>
          <w:p w14:paraId="69003A38">
            <w:pPr>
              <w:autoSpaceDE w:val="0"/>
              <w:autoSpaceDN w:val="0"/>
              <w:jc w:val="center"/>
              <w:rPr>
                <w:rFonts w:hint="default" w:ascii="Times New Roman" w:hAnsi="Times New Roman" w:cs="Times New Roman"/>
                <w:kern w:val="0"/>
                <w:sz w:val="24"/>
              </w:rPr>
            </w:pPr>
          </w:p>
        </w:tc>
        <w:tc>
          <w:tcPr>
            <w:tcW w:w="720" w:type="dxa"/>
            <w:vAlign w:val="center"/>
          </w:tcPr>
          <w:p w14:paraId="67AC6962">
            <w:pPr>
              <w:autoSpaceDE w:val="0"/>
              <w:autoSpaceDN w:val="0"/>
              <w:jc w:val="center"/>
              <w:rPr>
                <w:rFonts w:hint="default" w:ascii="Times New Roman" w:hAnsi="Times New Roman" w:cs="Times New Roman"/>
                <w:kern w:val="0"/>
                <w:sz w:val="24"/>
              </w:rPr>
            </w:pPr>
          </w:p>
        </w:tc>
        <w:tc>
          <w:tcPr>
            <w:tcW w:w="1267" w:type="dxa"/>
            <w:vAlign w:val="center"/>
          </w:tcPr>
          <w:p w14:paraId="3F9D3910">
            <w:pPr>
              <w:autoSpaceDE w:val="0"/>
              <w:autoSpaceDN w:val="0"/>
              <w:jc w:val="center"/>
              <w:rPr>
                <w:rFonts w:hint="default" w:ascii="Times New Roman" w:hAnsi="Times New Roman" w:cs="Times New Roman"/>
                <w:kern w:val="0"/>
                <w:sz w:val="24"/>
              </w:rPr>
            </w:pPr>
          </w:p>
        </w:tc>
        <w:tc>
          <w:tcPr>
            <w:tcW w:w="1765" w:type="dxa"/>
            <w:vAlign w:val="center"/>
          </w:tcPr>
          <w:p w14:paraId="41BD3FF3">
            <w:pPr>
              <w:autoSpaceDE w:val="0"/>
              <w:autoSpaceDN w:val="0"/>
              <w:jc w:val="center"/>
              <w:rPr>
                <w:rFonts w:hint="default" w:ascii="Times New Roman" w:hAnsi="Times New Roman" w:cs="Times New Roman"/>
                <w:kern w:val="0"/>
                <w:sz w:val="24"/>
              </w:rPr>
            </w:pPr>
          </w:p>
        </w:tc>
      </w:tr>
      <w:tr w14:paraId="72BC32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41C7069D">
            <w:pPr>
              <w:autoSpaceDE w:val="0"/>
              <w:autoSpaceDN w:val="0"/>
              <w:jc w:val="center"/>
              <w:rPr>
                <w:rFonts w:hint="default" w:ascii="Times New Roman" w:hAnsi="Times New Roman" w:cs="Times New Roman"/>
                <w:kern w:val="0"/>
                <w:sz w:val="24"/>
              </w:rPr>
            </w:pPr>
          </w:p>
        </w:tc>
        <w:tc>
          <w:tcPr>
            <w:tcW w:w="1267" w:type="dxa"/>
            <w:vAlign w:val="center"/>
          </w:tcPr>
          <w:p w14:paraId="167B9C70">
            <w:pPr>
              <w:autoSpaceDE w:val="0"/>
              <w:autoSpaceDN w:val="0"/>
              <w:jc w:val="center"/>
              <w:rPr>
                <w:rFonts w:hint="default" w:ascii="Times New Roman" w:hAnsi="Times New Roman" w:cs="Times New Roman"/>
                <w:kern w:val="0"/>
                <w:sz w:val="24"/>
              </w:rPr>
            </w:pPr>
          </w:p>
        </w:tc>
        <w:tc>
          <w:tcPr>
            <w:tcW w:w="1469" w:type="dxa"/>
            <w:vAlign w:val="center"/>
          </w:tcPr>
          <w:p w14:paraId="2B2A9B23">
            <w:pPr>
              <w:autoSpaceDE w:val="0"/>
              <w:autoSpaceDN w:val="0"/>
              <w:jc w:val="center"/>
              <w:rPr>
                <w:rFonts w:hint="default" w:ascii="Times New Roman" w:hAnsi="Times New Roman" w:cs="Times New Roman"/>
                <w:kern w:val="0"/>
                <w:sz w:val="24"/>
              </w:rPr>
            </w:pPr>
          </w:p>
        </w:tc>
        <w:tc>
          <w:tcPr>
            <w:tcW w:w="1584" w:type="dxa"/>
            <w:vAlign w:val="center"/>
          </w:tcPr>
          <w:p w14:paraId="62809542">
            <w:pPr>
              <w:autoSpaceDE w:val="0"/>
              <w:autoSpaceDN w:val="0"/>
              <w:jc w:val="center"/>
              <w:rPr>
                <w:rFonts w:hint="default" w:ascii="Times New Roman" w:hAnsi="Times New Roman" w:cs="Times New Roman"/>
                <w:kern w:val="0"/>
                <w:sz w:val="24"/>
              </w:rPr>
            </w:pPr>
          </w:p>
        </w:tc>
        <w:tc>
          <w:tcPr>
            <w:tcW w:w="720" w:type="dxa"/>
            <w:vAlign w:val="center"/>
          </w:tcPr>
          <w:p w14:paraId="1939BEF7">
            <w:pPr>
              <w:autoSpaceDE w:val="0"/>
              <w:autoSpaceDN w:val="0"/>
              <w:jc w:val="center"/>
              <w:rPr>
                <w:rFonts w:hint="default" w:ascii="Times New Roman" w:hAnsi="Times New Roman" w:cs="Times New Roman"/>
                <w:kern w:val="0"/>
                <w:sz w:val="24"/>
              </w:rPr>
            </w:pPr>
          </w:p>
        </w:tc>
        <w:tc>
          <w:tcPr>
            <w:tcW w:w="1267" w:type="dxa"/>
            <w:vAlign w:val="center"/>
          </w:tcPr>
          <w:p w14:paraId="5F274AAB">
            <w:pPr>
              <w:autoSpaceDE w:val="0"/>
              <w:autoSpaceDN w:val="0"/>
              <w:jc w:val="center"/>
              <w:rPr>
                <w:rFonts w:hint="default" w:ascii="Times New Roman" w:hAnsi="Times New Roman" w:cs="Times New Roman"/>
                <w:kern w:val="0"/>
                <w:sz w:val="24"/>
              </w:rPr>
            </w:pPr>
          </w:p>
        </w:tc>
        <w:tc>
          <w:tcPr>
            <w:tcW w:w="1765" w:type="dxa"/>
            <w:vAlign w:val="center"/>
          </w:tcPr>
          <w:p w14:paraId="6307F333">
            <w:pPr>
              <w:autoSpaceDE w:val="0"/>
              <w:autoSpaceDN w:val="0"/>
              <w:jc w:val="center"/>
              <w:rPr>
                <w:rFonts w:hint="default" w:ascii="Times New Roman" w:hAnsi="Times New Roman" w:cs="Times New Roman"/>
                <w:kern w:val="0"/>
                <w:sz w:val="24"/>
              </w:rPr>
            </w:pPr>
          </w:p>
        </w:tc>
      </w:tr>
      <w:tr w14:paraId="26B56D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4264FCF7">
            <w:pPr>
              <w:autoSpaceDE w:val="0"/>
              <w:autoSpaceDN w:val="0"/>
              <w:jc w:val="center"/>
              <w:rPr>
                <w:rFonts w:hint="default" w:ascii="Times New Roman" w:hAnsi="Times New Roman" w:cs="Times New Roman"/>
                <w:kern w:val="0"/>
                <w:sz w:val="24"/>
              </w:rPr>
            </w:pPr>
          </w:p>
        </w:tc>
        <w:tc>
          <w:tcPr>
            <w:tcW w:w="1267" w:type="dxa"/>
            <w:vAlign w:val="center"/>
          </w:tcPr>
          <w:p w14:paraId="13C12CB7">
            <w:pPr>
              <w:autoSpaceDE w:val="0"/>
              <w:autoSpaceDN w:val="0"/>
              <w:jc w:val="center"/>
              <w:rPr>
                <w:rFonts w:hint="default" w:ascii="Times New Roman" w:hAnsi="Times New Roman" w:cs="Times New Roman"/>
                <w:kern w:val="0"/>
                <w:sz w:val="24"/>
              </w:rPr>
            </w:pPr>
          </w:p>
        </w:tc>
        <w:tc>
          <w:tcPr>
            <w:tcW w:w="1469" w:type="dxa"/>
            <w:vAlign w:val="center"/>
          </w:tcPr>
          <w:p w14:paraId="7786775F">
            <w:pPr>
              <w:autoSpaceDE w:val="0"/>
              <w:autoSpaceDN w:val="0"/>
              <w:jc w:val="center"/>
              <w:rPr>
                <w:rFonts w:hint="default" w:ascii="Times New Roman" w:hAnsi="Times New Roman" w:cs="Times New Roman"/>
                <w:kern w:val="0"/>
                <w:sz w:val="24"/>
              </w:rPr>
            </w:pPr>
          </w:p>
        </w:tc>
        <w:tc>
          <w:tcPr>
            <w:tcW w:w="1584" w:type="dxa"/>
            <w:vAlign w:val="center"/>
          </w:tcPr>
          <w:p w14:paraId="2F3F19BE">
            <w:pPr>
              <w:autoSpaceDE w:val="0"/>
              <w:autoSpaceDN w:val="0"/>
              <w:jc w:val="center"/>
              <w:rPr>
                <w:rFonts w:hint="default" w:ascii="Times New Roman" w:hAnsi="Times New Roman" w:cs="Times New Roman"/>
                <w:kern w:val="0"/>
                <w:sz w:val="24"/>
              </w:rPr>
            </w:pPr>
          </w:p>
        </w:tc>
        <w:tc>
          <w:tcPr>
            <w:tcW w:w="720" w:type="dxa"/>
            <w:vAlign w:val="center"/>
          </w:tcPr>
          <w:p w14:paraId="5A08D162">
            <w:pPr>
              <w:autoSpaceDE w:val="0"/>
              <w:autoSpaceDN w:val="0"/>
              <w:jc w:val="center"/>
              <w:rPr>
                <w:rFonts w:hint="default" w:ascii="Times New Roman" w:hAnsi="Times New Roman" w:cs="Times New Roman"/>
                <w:kern w:val="0"/>
                <w:sz w:val="24"/>
              </w:rPr>
            </w:pPr>
          </w:p>
        </w:tc>
        <w:tc>
          <w:tcPr>
            <w:tcW w:w="1267" w:type="dxa"/>
            <w:vAlign w:val="center"/>
          </w:tcPr>
          <w:p w14:paraId="1CFB525A">
            <w:pPr>
              <w:autoSpaceDE w:val="0"/>
              <w:autoSpaceDN w:val="0"/>
              <w:jc w:val="center"/>
              <w:rPr>
                <w:rFonts w:hint="default" w:ascii="Times New Roman" w:hAnsi="Times New Roman" w:cs="Times New Roman"/>
                <w:kern w:val="0"/>
                <w:sz w:val="24"/>
              </w:rPr>
            </w:pPr>
          </w:p>
        </w:tc>
        <w:tc>
          <w:tcPr>
            <w:tcW w:w="1765" w:type="dxa"/>
            <w:vAlign w:val="center"/>
          </w:tcPr>
          <w:p w14:paraId="72A07D9C">
            <w:pPr>
              <w:autoSpaceDE w:val="0"/>
              <w:autoSpaceDN w:val="0"/>
              <w:jc w:val="center"/>
              <w:rPr>
                <w:rFonts w:hint="default" w:ascii="Times New Roman" w:hAnsi="Times New Roman" w:cs="Times New Roman"/>
                <w:kern w:val="0"/>
                <w:sz w:val="24"/>
              </w:rPr>
            </w:pPr>
          </w:p>
        </w:tc>
      </w:tr>
      <w:tr w14:paraId="7AB35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798C4578">
            <w:pPr>
              <w:autoSpaceDE w:val="0"/>
              <w:autoSpaceDN w:val="0"/>
              <w:jc w:val="center"/>
              <w:rPr>
                <w:rFonts w:hint="default" w:ascii="Times New Roman" w:hAnsi="Times New Roman" w:cs="Times New Roman"/>
                <w:kern w:val="0"/>
                <w:sz w:val="24"/>
              </w:rPr>
            </w:pPr>
          </w:p>
        </w:tc>
        <w:tc>
          <w:tcPr>
            <w:tcW w:w="1267" w:type="dxa"/>
            <w:vAlign w:val="center"/>
          </w:tcPr>
          <w:p w14:paraId="5465D59A">
            <w:pPr>
              <w:autoSpaceDE w:val="0"/>
              <w:autoSpaceDN w:val="0"/>
              <w:jc w:val="center"/>
              <w:rPr>
                <w:rFonts w:hint="default" w:ascii="Times New Roman" w:hAnsi="Times New Roman" w:cs="Times New Roman"/>
                <w:kern w:val="0"/>
                <w:sz w:val="24"/>
              </w:rPr>
            </w:pPr>
          </w:p>
        </w:tc>
        <w:tc>
          <w:tcPr>
            <w:tcW w:w="1469" w:type="dxa"/>
            <w:vAlign w:val="center"/>
          </w:tcPr>
          <w:p w14:paraId="345E1E88">
            <w:pPr>
              <w:autoSpaceDE w:val="0"/>
              <w:autoSpaceDN w:val="0"/>
              <w:jc w:val="center"/>
              <w:rPr>
                <w:rFonts w:hint="default" w:ascii="Times New Roman" w:hAnsi="Times New Roman" w:cs="Times New Roman"/>
                <w:kern w:val="0"/>
                <w:sz w:val="24"/>
              </w:rPr>
            </w:pPr>
          </w:p>
        </w:tc>
        <w:tc>
          <w:tcPr>
            <w:tcW w:w="1584" w:type="dxa"/>
            <w:vAlign w:val="center"/>
          </w:tcPr>
          <w:p w14:paraId="6D046D3E">
            <w:pPr>
              <w:autoSpaceDE w:val="0"/>
              <w:autoSpaceDN w:val="0"/>
              <w:jc w:val="center"/>
              <w:rPr>
                <w:rFonts w:hint="default" w:ascii="Times New Roman" w:hAnsi="Times New Roman" w:cs="Times New Roman"/>
                <w:kern w:val="0"/>
                <w:sz w:val="24"/>
              </w:rPr>
            </w:pPr>
          </w:p>
        </w:tc>
        <w:tc>
          <w:tcPr>
            <w:tcW w:w="720" w:type="dxa"/>
            <w:vAlign w:val="center"/>
          </w:tcPr>
          <w:p w14:paraId="25A069B7">
            <w:pPr>
              <w:autoSpaceDE w:val="0"/>
              <w:autoSpaceDN w:val="0"/>
              <w:jc w:val="center"/>
              <w:rPr>
                <w:rFonts w:hint="default" w:ascii="Times New Roman" w:hAnsi="Times New Roman" w:cs="Times New Roman"/>
                <w:kern w:val="0"/>
                <w:sz w:val="24"/>
              </w:rPr>
            </w:pPr>
          </w:p>
        </w:tc>
        <w:tc>
          <w:tcPr>
            <w:tcW w:w="1267" w:type="dxa"/>
            <w:vAlign w:val="center"/>
          </w:tcPr>
          <w:p w14:paraId="172F2840">
            <w:pPr>
              <w:autoSpaceDE w:val="0"/>
              <w:autoSpaceDN w:val="0"/>
              <w:jc w:val="center"/>
              <w:rPr>
                <w:rFonts w:hint="default" w:ascii="Times New Roman" w:hAnsi="Times New Roman" w:cs="Times New Roman"/>
                <w:kern w:val="0"/>
                <w:sz w:val="24"/>
              </w:rPr>
            </w:pPr>
          </w:p>
        </w:tc>
        <w:tc>
          <w:tcPr>
            <w:tcW w:w="1765" w:type="dxa"/>
            <w:vAlign w:val="center"/>
          </w:tcPr>
          <w:p w14:paraId="1EAAEE84">
            <w:pPr>
              <w:autoSpaceDE w:val="0"/>
              <w:autoSpaceDN w:val="0"/>
              <w:jc w:val="center"/>
              <w:rPr>
                <w:rFonts w:hint="default" w:ascii="Times New Roman" w:hAnsi="Times New Roman" w:cs="Times New Roman"/>
                <w:kern w:val="0"/>
                <w:sz w:val="24"/>
              </w:rPr>
            </w:pPr>
          </w:p>
        </w:tc>
      </w:tr>
      <w:tr w14:paraId="49D4831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vAlign w:val="center"/>
          </w:tcPr>
          <w:p w14:paraId="5C32D57C">
            <w:pPr>
              <w:autoSpaceDE w:val="0"/>
              <w:autoSpaceDN w:val="0"/>
              <w:jc w:val="center"/>
              <w:rPr>
                <w:rFonts w:hint="default" w:ascii="Times New Roman" w:hAnsi="Times New Roman" w:cs="Times New Roman"/>
                <w:kern w:val="0"/>
                <w:sz w:val="24"/>
              </w:rPr>
            </w:pPr>
          </w:p>
        </w:tc>
        <w:tc>
          <w:tcPr>
            <w:tcW w:w="1267" w:type="dxa"/>
            <w:vAlign w:val="center"/>
          </w:tcPr>
          <w:p w14:paraId="5D7F1E25">
            <w:pPr>
              <w:autoSpaceDE w:val="0"/>
              <w:autoSpaceDN w:val="0"/>
              <w:jc w:val="center"/>
              <w:rPr>
                <w:rFonts w:hint="default" w:ascii="Times New Roman" w:hAnsi="Times New Roman" w:cs="Times New Roman"/>
                <w:kern w:val="0"/>
                <w:sz w:val="24"/>
              </w:rPr>
            </w:pPr>
          </w:p>
        </w:tc>
        <w:tc>
          <w:tcPr>
            <w:tcW w:w="1469" w:type="dxa"/>
            <w:vAlign w:val="center"/>
          </w:tcPr>
          <w:p w14:paraId="37AE227A">
            <w:pPr>
              <w:autoSpaceDE w:val="0"/>
              <w:autoSpaceDN w:val="0"/>
              <w:jc w:val="center"/>
              <w:rPr>
                <w:rFonts w:hint="default" w:ascii="Times New Roman" w:hAnsi="Times New Roman" w:cs="Times New Roman"/>
                <w:kern w:val="0"/>
                <w:sz w:val="24"/>
              </w:rPr>
            </w:pPr>
          </w:p>
        </w:tc>
        <w:tc>
          <w:tcPr>
            <w:tcW w:w="1584" w:type="dxa"/>
            <w:vAlign w:val="center"/>
          </w:tcPr>
          <w:p w14:paraId="14625471">
            <w:pPr>
              <w:autoSpaceDE w:val="0"/>
              <w:autoSpaceDN w:val="0"/>
              <w:jc w:val="center"/>
              <w:rPr>
                <w:rFonts w:hint="default" w:ascii="Times New Roman" w:hAnsi="Times New Roman" w:cs="Times New Roman"/>
                <w:kern w:val="0"/>
                <w:sz w:val="24"/>
              </w:rPr>
            </w:pPr>
          </w:p>
        </w:tc>
        <w:tc>
          <w:tcPr>
            <w:tcW w:w="720" w:type="dxa"/>
            <w:vAlign w:val="center"/>
          </w:tcPr>
          <w:p w14:paraId="2AE54B56">
            <w:pPr>
              <w:autoSpaceDE w:val="0"/>
              <w:autoSpaceDN w:val="0"/>
              <w:jc w:val="center"/>
              <w:rPr>
                <w:rFonts w:hint="default" w:ascii="Times New Roman" w:hAnsi="Times New Roman" w:cs="Times New Roman"/>
                <w:kern w:val="0"/>
                <w:sz w:val="24"/>
              </w:rPr>
            </w:pPr>
          </w:p>
        </w:tc>
        <w:tc>
          <w:tcPr>
            <w:tcW w:w="1267" w:type="dxa"/>
            <w:vAlign w:val="center"/>
          </w:tcPr>
          <w:p w14:paraId="7211B1C5">
            <w:pPr>
              <w:autoSpaceDE w:val="0"/>
              <w:autoSpaceDN w:val="0"/>
              <w:jc w:val="center"/>
              <w:rPr>
                <w:rFonts w:hint="default" w:ascii="Times New Roman" w:hAnsi="Times New Roman" w:cs="Times New Roman"/>
                <w:kern w:val="0"/>
                <w:sz w:val="24"/>
              </w:rPr>
            </w:pPr>
          </w:p>
        </w:tc>
        <w:tc>
          <w:tcPr>
            <w:tcW w:w="1765" w:type="dxa"/>
            <w:vAlign w:val="center"/>
          </w:tcPr>
          <w:p w14:paraId="0DB27485">
            <w:pPr>
              <w:autoSpaceDE w:val="0"/>
              <w:autoSpaceDN w:val="0"/>
              <w:jc w:val="center"/>
              <w:rPr>
                <w:rFonts w:hint="default" w:ascii="Times New Roman" w:hAnsi="Times New Roman" w:cs="Times New Roman"/>
                <w:kern w:val="0"/>
                <w:sz w:val="24"/>
              </w:rPr>
            </w:pPr>
          </w:p>
        </w:tc>
      </w:tr>
      <w:tr w14:paraId="364097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11" w:hRule="atLeast"/>
          <w:jc w:val="center"/>
        </w:trPr>
        <w:tc>
          <w:tcPr>
            <w:tcW w:w="770" w:type="dxa"/>
            <w:tcBorders>
              <w:bottom w:val="single" w:color="auto" w:sz="8" w:space="0"/>
            </w:tcBorders>
            <w:vAlign w:val="center"/>
          </w:tcPr>
          <w:p w14:paraId="0F116C88">
            <w:pPr>
              <w:autoSpaceDE w:val="0"/>
              <w:autoSpaceDN w:val="0"/>
              <w:jc w:val="center"/>
              <w:rPr>
                <w:rFonts w:hint="default" w:ascii="Times New Roman" w:hAnsi="Times New Roman" w:cs="Times New Roman"/>
                <w:kern w:val="0"/>
                <w:sz w:val="24"/>
              </w:rPr>
            </w:pPr>
          </w:p>
        </w:tc>
        <w:tc>
          <w:tcPr>
            <w:tcW w:w="1267" w:type="dxa"/>
            <w:tcBorders>
              <w:bottom w:val="single" w:color="auto" w:sz="8" w:space="0"/>
            </w:tcBorders>
            <w:vAlign w:val="center"/>
          </w:tcPr>
          <w:p w14:paraId="21E3946E">
            <w:pPr>
              <w:autoSpaceDE w:val="0"/>
              <w:autoSpaceDN w:val="0"/>
              <w:jc w:val="center"/>
              <w:rPr>
                <w:rFonts w:hint="default" w:ascii="Times New Roman" w:hAnsi="Times New Roman" w:cs="Times New Roman"/>
                <w:kern w:val="0"/>
                <w:sz w:val="24"/>
              </w:rPr>
            </w:pPr>
          </w:p>
        </w:tc>
        <w:tc>
          <w:tcPr>
            <w:tcW w:w="1469" w:type="dxa"/>
            <w:tcBorders>
              <w:bottom w:val="single" w:color="auto" w:sz="8" w:space="0"/>
            </w:tcBorders>
            <w:vAlign w:val="center"/>
          </w:tcPr>
          <w:p w14:paraId="2456E64E">
            <w:pPr>
              <w:autoSpaceDE w:val="0"/>
              <w:autoSpaceDN w:val="0"/>
              <w:jc w:val="center"/>
              <w:rPr>
                <w:rFonts w:hint="default" w:ascii="Times New Roman" w:hAnsi="Times New Roman" w:cs="Times New Roman"/>
                <w:kern w:val="0"/>
                <w:sz w:val="24"/>
              </w:rPr>
            </w:pPr>
          </w:p>
        </w:tc>
        <w:tc>
          <w:tcPr>
            <w:tcW w:w="1584" w:type="dxa"/>
            <w:tcBorders>
              <w:bottom w:val="single" w:color="auto" w:sz="8" w:space="0"/>
            </w:tcBorders>
            <w:vAlign w:val="center"/>
          </w:tcPr>
          <w:p w14:paraId="7208F4E1">
            <w:pPr>
              <w:autoSpaceDE w:val="0"/>
              <w:autoSpaceDN w:val="0"/>
              <w:jc w:val="center"/>
              <w:rPr>
                <w:rFonts w:hint="default" w:ascii="Times New Roman" w:hAnsi="Times New Roman" w:cs="Times New Roman"/>
                <w:kern w:val="0"/>
                <w:sz w:val="24"/>
              </w:rPr>
            </w:pPr>
          </w:p>
        </w:tc>
        <w:tc>
          <w:tcPr>
            <w:tcW w:w="720" w:type="dxa"/>
            <w:tcBorders>
              <w:bottom w:val="single" w:color="auto" w:sz="8" w:space="0"/>
            </w:tcBorders>
            <w:vAlign w:val="center"/>
          </w:tcPr>
          <w:p w14:paraId="205C0077">
            <w:pPr>
              <w:autoSpaceDE w:val="0"/>
              <w:autoSpaceDN w:val="0"/>
              <w:jc w:val="center"/>
              <w:rPr>
                <w:rFonts w:hint="default" w:ascii="Times New Roman" w:hAnsi="Times New Roman" w:cs="Times New Roman"/>
                <w:kern w:val="0"/>
                <w:sz w:val="24"/>
              </w:rPr>
            </w:pPr>
          </w:p>
        </w:tc>
        <w:tc>
          <w:tcPr>
            <w:tcW w:w="1267" w:type="dxa"/>
            <w:tcBorders>
              <w:bottom w:val="single" w:color="auto" w:sz="8" w:space="0"/>
            </w:tcBorders>
            <w:vAlign w:val="center"/>
          </w:tcPr>
          <w:p w14:paraId="3B53D38A">
            <w:pPr>
              <w:autoSpaceDE w:val="0"/>
              <w:autoSpaceDN w:val="0"/>
              <w:jc w:val="center"/>
              <w:rPr>
                <w:rFonts w:hint="default" w:ascii="Times New Roman" w:hAnsi="Times New Roman" w:cs="Times New Roman"/>
                <w:kern w:val="0"/>
                <w:sz w:val="24"/>
              </w:rPr>
            </w:pPr>
          </w:p>
        </w:tc>
        <w:tc>
          <w:tcPr>
            <w:tcW w:w="1765" w:type="dxa"/>
            <w:tcBorders>
              <w:bottom w:val="single" w:color="auto" w:sz="8" w:space="0"/>
            </w:tcBorders>
            <w:vAlign w:val="center"/>
          </w:tcPr>
          <w:p w14:paraId="0BFD427D">
            <w:pPr>
              <w:autoSpaceDE w:val="0"/>
              <w:autoSpaceDN w:val="0"/>
              <w:jc w:val="center"/>
              <w:rPr>
                <w:rFonts w:hint="default" w:ascii="Times New Roman" w:hAnsi="Times New Roman" w:cs="Times New Roman"/>
                <w:kern w:val="0"/>
                <w:sz w:val="24"/>
              </w:rPr>
            </w:pPr>
          </w:p>
        </w:tc>
      </w:tr>
    </w:tbl>
    <w:p w14:paraId="7418F79E">
      <w:pPr>
        <w:spacing w:line="480" w:lineRule="exact"/>
        <w:rPr>
          <w:rFonts w:hint="default" w:ascii="Times New Roman" w:hAnsi="Times New Roman" w:cs="Times New Roman"/>
          <w:sz w:val="24"/>
        </w:rPr>
      </w:pPr>
      <w:r>
        <w:rPr>
          <w:rFonts w:hint="default" w:ascii="Times New Roman" w:hAnsi="Times New Roman" w:cs="Times New Roman"/>
          <w:sz w:val="24"/>
        </w:rPr>
        <w:t>注：l．本表不够可自行加页，但每页都须加盖学校公章并由校长签名。</w:t>
      </w:r>
    </w:p>
    <w:p w14:paraId="102917C0">
      <w:pPr>
        <w:spacing w:line="480" w:lineRule="exact"/>
        <w:jc w:val="left"/>
      </w:pPr>
      <w:r>
        <w:rPr>
          <w:rFonts w:hint="default" w:ascii="Times New Roman" w:hAnsi="Times New Roman" w:cs="Times New Roman"/>
          <w:sz w:val="24"/>
        </w:rPr>
        <w:t>　　2．各初中学校将此表与电子文档一并报送市中考办</w:t>
      </w:r>
      <w:r>
        <w:rPr>
          <w:rFonts w:hint="eastAsia" w:cs="Times New Roman"/>
          <w:sz w:val="24"/>
          <w:lang w:eastAsia="zh-CN"/>
        </w:rPr>
        <w:t>（</w:t>
      </w:r>
      <w:r>
        <w:rPr>
          <w:rFonts w:hint="default" w:ascii="Times New Roman" w:hAnsi="Times New Roman" w:cs="Times New Roman"/>
          <w:sz w:val="24"/>
        </w:rPr>
        <w:t>基教股</w:t>
      </w:r>
      <w:r>
        <w:rPr>
          <w:rFonts w:hint="eastAsia" w:cs="Times New Roman"/>
          <w:sz w:val="24"/>
          <w:lang w:eastAsia="zh-CN"/>
        </w:rPr>
        <w:t>）</w:t>
      </w:r>
      <w:r>
        <w:rPr>
          <w:rFonts w:hint="default" w:ascii="Times New Roman" w:hAnsi="Times New Roman" w:cs="Times New Roman"/>
          <w:sz w:val="24"/>
        </w:rPr>
        <w:t>审验。</w:t>
      </w:r>
    </w:p>
    <w:sectPr>
      <w:pgSz w:w="11906" w:h="16838"/>
      <w:pgMar w:top="1701" w:right="1304" w:bottom="130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BC7FC4"/>
    <w:rsid w:val="03BC7FC4"/>
    <w:rsid w:val="22933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902</Words>
  <Characters>916</Characters>
  <Lines>0</Lines>
  <Paragraphs>0</Paragraphs>
  <TotalTime>6</TotalTime>
  <ScaleCrop>false</ScaleCrop>
  <LinksUpToDate>false</LinksUpToDate>
  <CharactersWithSpaces>933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2025-05-29T09:39:00Z</dcterms:created>
  <dc:creator>咸鱼有梦想</dc:creator>
  <cp:lastModifiedBy>咸鱼有梦想</cp:lastModifiedBy>
  <dcterms:modified xsi:type="dcterms:W3CDTF">2025-06-16T01:53:11Z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070099CE279F46D5AFAEF71DE1C6F859_11</vt:lpwstr>
  </property>
  <property fmtid="{D5CDD505-2E9C-101B-9397-08002B2CF9AE}" pid="4" name="KSOTemplateDocerSaveRecord">
    <vt:lpwstr>eyJoZGlkIjoiYjc5YmM3Y2QxNjRkMmJiNmMzN2Y3NzczNTlhM2Y5OTYiLCJ1c2VySWQiOiI0MjQ4MjcxMjAifQ==</vt:lpwstr>
  </property>
</Properties>
</file>